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2CA9" w14:textId="32CF44B2" w:rsidR="00790851" w:rsidRDefault="00790851" w:rsidP="00790851">
      <w:pPr>
        <w:ind w:left="708" w:firstLine="708"/>
        <w:rPr>
          <w:rFonts w:ascii="Baskerville Old Face" w:hAnsi="Baskerville Old Face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0C7FBD" wp14:editId="629615CD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55980" cy="1219200"/>
            <wp:effectExtent l="0" t="0" r="1270" b="0"/>
            <wp:wrapNone/>
            <wp:docPr id="2" name="Slika 2" descr="logo scuola GM pic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 scuola GM pici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i/>
          <w:sz w:val="20"/>
          <w:szCs w:val="20"/>
        </w:rPr>
        <w:t xml:space="preserve">OŠ-SE „Giuseppina </w:t>
      </w:r>
      <w:proofErr w:type="gramStart"/>
      <w:r>
        <w:rPr>
          <w:rFonts w:ascii="Baskerville Old Face" w:hAnsi="Baskerville Old Face"/>
          <w:i/>
          <w:sz w:val="20"/>
          <w:szCs w:val="20"/>
        </w:rPr>
        <w:t>Martinuzzi“ Pula</w:t>
      </w:r>
      <w:proofErr w:type="gramEnd"/>
      <w:r>
        <w:rPr>
          <w:rFonts w:ascii="Baskerville Old Face" w:hAnsi="Baskerville Old Face"/>
          <w:i/>
          <w:sz w:val="20"/>
          <w:szCs w:val="20"/>
        </w:rPr>
        <w:t>-Pola</w:t>
      </w:r>
      <w:r>
        <w:rPr>
          <w:rFonts w:ascii="Baskerville Old Face" w:hAnsi="Baskerville Old Face"/>
          <w:i/>
          <w:sz w:val="20"/>
          <w:szCs w:val="20"/>
        </w:rPr>
        <w:tab/>
      </w:r>
      <w:r>
        <w:rPr>
          <w:rFonts w:ascii="Baskerville Old Face" w:hAnsi="Baskerville Old Face"/>
          <w:i/>
          <w:sz w:val="20"/>
          <w:szCs w:val="20"/>
        </w:rPr>
        <w:tab/>
      </w:r>
      <w:r>
        <w:rPr>
          <w:rFonts w:ascii="Baskerville Old Face" w:hAnsi="Baskerville Old Face"/>
          <w:i/>
          <w:sz w:val="20"/>
          <w:szCs w:val="20"/>
        </w:rPr>
        <w:tab/>
      </w:r>
      <w:r>
        <w:rPr>
          <w:rFonts w:ascii="Baskerville Old Face" w:hAnsi="Baskerville Old Face"/>
          <w:i/>
          <w:sz w:val="20"/>
          <w:szCs w:val="20"/>
        </w:rPr>
        <w:tab/>
      </w:r>
      <w:r>
        <w:rPr>
          <w:rFonts w:ascii="Baskerville Old Face" w:hAnsi="Baskerville Old Face"/>
          <w:i/>
          <w:sz w:val="20"/>
          <w:szCs w:val="20"/>
        </w:rPr>
        <w:tab/>
      </w:r>
      <w:r>
        <w:rPr>
          <w:rFonts w:ascii="Baskerville Old Face" w:hAnsi="Baskerville Old Face"/>
          <w:i/>
          <w:sz w:val="20"/>
          <w:szCs w:val="20"/>
        </w:rPr>
        <w:tab/>
      </w:r>
    </w:p>
    <w:p w14:paraId="59F70F4F" w14:textId="1FCE0B9C" w:rsidR="00790851" w:rsidRDefault="00790851" w:rsidP="00790851">
      <w:pPr>
        <w:rPr>
          <w:rFonts w:ascii="Baskerville Old Face" w:hAnsi="Baskerville Old Face"/>
          <w:sz w:val="18"/>
          <w:szCs w:val="18"/>
        </w:rPr>
      </w:pPr>
      <w:r>
        <w:tab/>
      </w:r>
      <w:r>
        <w:tab/>
      </w:r>
      <w:proofErr w:type="spellStart"/>
      <w:r>
        <w:rPr>
          <w:rFonts w:ascii="Baskerville Old Face" w:hAnsi="Baskerville Old Face"/>
          <w:sz w:val="18"/>
          <w:szCs w:val="18"/>
        </w:rPr>
        <w:t>Santoriova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, 1 </w:t>
      </w:r>
      <w:proofErr w:type="gramStart"/>
      <w:r>
        <w:rPr>
          <w:rFonts w:ascii="Baskerville Old Face" w:hAnsi="Baskerville Old Face"/>
          <w:sz w:val="18"/>
          <w:szCs w:val="18"/>
        </w:rPr>
        <w:t>-  52100</w:t>
      </w:r>
      <w:proofErr w:type="gramEnd"/>
      <w:r>
        <w:rPr>
          <w:rFonts w:ascii="Baskerville Old Face" w:hAnsi="Baskerville Old Face"/>
          <w:sz w:val="18"/>
          <w:szCs w:val="18"/>
        </w:rPr>
        <w:t xml:space="preserve"> Pula</w:t>
      </w:r>
    </w:p>
    <w:p w14:paraId="76132136" w14:textId="77777777" w:rsidR="00790851" w:rsidRDefault="00790851" w:rsidP="00790851">
      <w:pPr>
        <w:ind w:left="708" w:firstLine="708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 xml:space="preserve">Tel. 052/ 543 </w:t>
      </w:r>
      <w:proofErr w:type="gramStart"/>
      <w:r>
        <w:rPr>
          <w:rFonts w:ascii="Baskerville Old Face" w:hAnsi="Baskerville Old Face"/>
          <w:sz w:val="18"/>
          <w:szCs w:val="18"/>
        </w:rPr>
        <w:t>388;  Fax</w:t>
      </w:r>
      <w:proofErr w:type="gramEnd"/>
      <w:r>
        <w:rPr>
          <w:rFonts w:ascii="Baskerville Old Face" w:hAnsi="Baskerville Old Face"/>
          <w:sz w:val="18"/>
          <w:szCs w:val="18"/>
        </w:rPr>
        <w:t xml:space="preserve"> 052/540-928; e-mail: martinuzzi@os-giuseppina-martinuzzi-pu.skole.hr.</w:t>
      </w:r>
    </w:p>
    <w:p w14:paraId="56EE1AD0" w14:textId="77777777" w:rsidR="00790851" w:rsidRDefault="00790851" w:rsidP="00790851">
      <w:pPr>
        <w:rPr>
          <w:rFonts w:ascii="Calibri" w:hAnsi="Calibri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OIB 09264142870    Codice fiscale 03203620 </w:t>
      </w:r>
    </w:p>
    <w:p w14:paraId="078783B2" w14:textId="77777777" w:rsidR="00790851" w:rsidRDefault="00790851" w:rsidP="00790851">
      <w:pPr>
        <w:pStyle w:val="Naslov1"/>
      </w:pPr>
    </w:p>
    <w:p w14:paraId="74D3E6E1" w14:textId="77777777" w:rsidR="00790851" w:rsidRDefault="00790851" w:rsidP="00790851">
      <w:pPr>
        <w:rPr>
          <w:rFonts w:ascii="Verdana" w:hAnsi="Verdana"/>
        </w:rPr>
      </w:pPr>
    </w:p>
    <w:p w14:paraId="004D2DD1" w14:textId="77777777" w:rsidR="00790851" w:rsidRDefault="00790851" w:rsidP="00790851">
      <w:pPr>
        <w:rPr>
          <w:rFonts w:ascii="Verdana" w:hAnsi="Verdana"/>
        </w:rPr>
      </w:pPr>
    </w:p>
    <w:p w14:paraId="2BE369F1" w14:textId="77777777" w:rsidR="00790851" w:rsidRDefault="00790851" w:rsidP="00790851">
      <w:pPr>
        <w:rPr>
          <w:rFonts w:ascii="Verdana" w:hAnsi="Verdana"/>
        </w:rPr>
      </w:pPr>
    </w:p>
    <w:p w14:paraId="203351A6" w14:textId="77777777" w:rsidR="00500D11" w:rsidRDefault="00500D11" w:rsidP="00790851">
      <w:pPr>
        <w:pStyle w:val="Naslov"/>
        <w:spacing w:before="240" w:after="200"/>
        <w:jc w:val="center"/>
        <w:rPr>
          <w:rFonts w:ascii="Verdana" w:hAnsi="Verdana"/>
          <w:lang w:val="it-IT"/>
        </w:rPr>
      </w:pPr>
    </w:p>
    <w:p w14:paraId="27D17246" w14:textId="77777777" w:rsidR="00500D11" w:rsidRDefault="00500D11" w:rsidP="00790851">
      <w:pPr>
        <w:pStyle w:val="Naslov"/>
        <w:spacing w:before="240" w:after="200"/>
        <w:jc w:val="center"/>
        <w:rPr>
          <w:rFonts w:ascii="Verdana" w:hAnsi="Verdana"/>
          <w:lang w:val="it-IT"/>
        </w:rPr>
      </w:pPr>
    </w:p>
    <w:p w14:paraId="5C23C538" w14:textId="77777777" w:rsidR="00500D11" w:rsidRDefault="00500D11" w:rsidP="00790851">
      <w:pPr>
        <w:pStyle w:val="Naslov"/>
        <w:spacing w:before="240" w:after="200"/>
        <w:jc w:val="center"/>
        <w:rPr>
          <w:rFonts w:ascii="Verdana" w:hAnsi="Verdana"/>
          <w:lang w:val="it-IT"/>
        </w:rPr>
      </w:pPr>
    </w:p>
    <w:p w14:paraId="4E64132D" w14:textId="31627593" w:rsidR="00790851" w:rsidRDefault="00F176E7" w:rsidP="00790851">
      <w:pPr>
        <w:pStyle w:val="Naslov"/>
        <w:spacing w:before="240" w:after="200"/>
        <w:jc w:val="center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ELEMENTI</w:t>
      </w:r>
      <w:r>
        <w:rPr>
          <w:rFonts w:ascii="Verdana" w:hAnsi="Verdana"/>
          <w:lang w:val="it-IT"/>
        </w:rPr>
        <w:t xml:space="preserve"> </w:t>
      </w:r>
      <w:r w:rsidR="00790851">
        <w:rPr>
          <w:rFonts w:ascii="Verdana" w:hAnsi="Verdana"/>
          <w:lang w:val="it-IT"/>
        </w:rPr>
        <w:t xml:space="preserve">E </w:t>
      </w:r>
      <w:r>
        <w:rPr>
          <w:rFonts w:ascii="Verdana" w:hAnsi="Verdana"/>
          <w:lang w:val="it-IT"/>
        </w:rPr>
        <w:t>CRITERI</w:t>
      </w:r>
      <w:r>
        <w:rPr>
          <w:rFonts w:ascii="Verdana" w:hAnsi="Verdana"/>
          <w:lang w:val="it-IT"/>
        </w:rPr>
        <w:t xml:space="preserve"> </w:t>
      </w:r>
      <w:r w:rsidR="00790851">
        <w:rPr>
          <w:rFonts w:ascii="Verdana" w:hAnsi="Verdana"/>
          <w:lang w:val="it-IT"/>
        </w:rPr>
        <w:t>DI VALUTAZIONE DI</w:t>
      </w:r>
    </w:p>
    <w:p w14:paraId="7040784A" w14:textId="77777777" w:rsidR="00790851" w:rsidRDefault="00790851" w:rsidP="00790851">
      <w:pPr>
        <w:pStyle w:val="Naslov"/>
        <w:spacing w:before="240" w:after="200"/>
        <w:jc w:val="center"/>
        <w:rPr>
          <w:rFonts w:ascii="Verdana" w:hAnsi="Verdana"/>
          <w:lang w:val="it-IT"/>
        </w:rPr>
      </w:pPr>
      <w:r>
        <w:rPr>
          <w:rFonts w:ascii="Verdana" w:hAnsi="Verdana"/>
          <w:b/>
          <w:lang w:val="it-IT"/>
        </w:rPr>
        <w:t>MATEMATICA</w:t>
      </w:r>
    </w:p>
    <w:p w14:paraId="7453B201" w14:textId="77777777" w:rsidR="00790851" w:rsidRDefault="00790851" w:rsidP="00790851">
      <w:pPr>
        <w:spacing w:before="240"/>
        <w:rPr>
          <w:rFonts w:ascii="Verdana" w:hAnsi="Verdana"/>
          <w:b/>
        </w:rPr>
      </w:pPr>
    </w:p>
    <w:p w14:paraId="49E0CBC5" w14:textId="77777777" w:rsidR="00790851" w:rsidRDefault="00790851" w:rsidP="00790851">
      <w:pPr>
        <w:rPr>
          <w:rFonts w:ascii="Verdana" w:hAnsi="Verdana"/>
          <w:b/>
        </w:rPr>
      </w:pPr>
    </w:p>
    <w:p w14:paraId="4FF624B3" w14:textId="77777777" w:rsidR="00790851" w:rsidRDefault="00790851" w:rsidP="00790851">
      <w:pPr>
        <w:rPr>
          <w:rFonts w:ascii="Verdana" w:hAnsi="Verdana"/>
          <w:b/>
        </w:rPr>
      </w:pPr>
    </w:p>
    <w:p w14:paraId="30EAC297" w14:textId="77777777" w:rsidR="00790851" w:rsidRDefault="00790851" w:rsidP="00790851">
      <w:pPr>
        <w:rPr>
          <w:rFonts w:ascii="Verdana" w:hAnsi="Verdana"/>
          <w:b/>
        </w:rPr>
      </w:pPr>
    </w:p>
    <w:p w14:paraId="7BE5DD51" w14:textId="77777777" w:rsidR="00790851" w:rsidRDefault="0079085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 w:type="page"/>
      </w:r>
    </w:p>
    <w:p w14:paraId="25C84552" w14:textId="77777777" w:rsidR="00FE38E9" w:rsidRPr="00F176E7" w:rsidRDefault="00FE38E9" w:rsidP="00FE38E9">
      <w:pPr>
        <w:pStyle w:val="Standard"/>
        <w:pageBreakBefore/>
        <w:rPr>
          <w:b/>
          <w:bCs/>
          <w:sz w:val="44"/>
          <w:szCs w:val="44"/>
        </w:rPr>
      </w:pPr>
      <w:r w:rsidRPr="00F176E7">
        <w:rPr>
          <w:b/>
          <w:bCs/>
          <w:sz w:val="44"/>
          <w:szCs w:val="44"/>
        </w:rPr>
        <w:lastRenderedPageBreak/>
        <w:t>ELEMENTI DI VALUTAZIONE</w:t>
      </w:r>
    </w:p>
    <w:p w14:paraId="33BE4776" w14:textId="77777777" w:rsidR="00FE38E9" w:rsidRDefault="00FE38E9" w:rsidP="002D4D6E">
      <w:pPr>
        <w:rPr>
          <w:rFonts w:ascii="Verdana" w:hAnsi="Verdana"/>
          <w:b/>
          <w:sz w:val="32"/>
          <w:szCs w:val="32"/>
        </w:rPr>
      </w:pPr>
    </w:p>
    <w:p w14:paraId="5F25F375" w14:textId="77777777" w:rsidR="00F176E7" w:rsidRDefault="00F176E7" w:rsidP="002D4D6E">
      <w:pPr>
        <w:rPr>
          <w:rFonts w:ascii="Verdana" w:hAnsi="Verdana"/>
          <w:b/>
          <w:sz w:val="32"/>
          <w:szCs w:val="32"/>
        </w:rPr>
      </w:pPr>
    </w:p>
    <w:p w14:paraId="30B1180D" w14:textId="39286E8D" w:rsidR="002D4D6E" w:rsidRDefault="00B13213" w:rsidP="002D4D6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</w:t>
      </w:r>
      <w:r w:rsidR="002D4D6E" w:rsidRPr="007A68C0">
        <w:rPr>
          <w:rFonts w:ascii="Verdana" w:hAnsi="Verdana"/>
          <w:b/>
          <w:sz w:val="32"/>
          <w:szCs w:val="32"/>
        </w:rPr>
        <w:t>cquisizione del sapere e delle abilità</w:t>
      </w:r>
    </w:p>
    <w:p w14:paraId="0CE5909F" w14:textId="7384335B" w:rsidR="00790851" w:rsidRPr="00790851" w:rsidRDefault="00790851" w:rsidP="002D4D6E">
      <w:pPr>
        <w:rPr>
          <w:rFonts w:ascii="Verdana" w:hAnsi="Verdana"/>
          <w:bCs/>
          <w:sz w:val="32"/>
          <w:szCs w:val="32"/>
        </w:rPr>
      </w:pPr>
      <w:r w:rsidRPr="00790851">
        <w:rPr>
          <w:rFonts w:ascii="Verdana" w:hAnsi="Verdana"/>
          <w:bCs/>
          <w:sz w:val="32"/>
          <w:szCs w:val="32"/>
        </w:rPr>
        <w:t>L’alunno:</w:t>
      </w:r>
    </w:p>
    <w:p w14:paraId="14F4841D" w14:textId="77777777" w:rsidR="002D4D6E" w:rsidRPr="00F176E7" w:rsidRDefault="002D4D6E" w:rsidP="002D4D6E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Descrive i termini matematici</w:t>
      </w:r>
    </w:p>
    <w:p w14:paraId="037D1AC4" w14:textId="77777777" w:rsidR="002D4D6E" w:rsidRPr="00F176E7" w:rsidRDefault="002D4D6E" w:rsidP="002D4D6E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Sceglie procedimenti adeguati e matematicamente corretti e gli svolge</w:t>
      </w:r>
    </w:p>
    <w:p w14:paraId="71787697" w14:textId="77777777" w:rsidR="002D4D6E" w:rsidRPr="00F176E7" w:rsidRDefault="002D4D6E" w:rsidP="002D4D6E">
      <w:pPr>
        <w:pStyle w:val="Odlomakpopisa"/>
        <w:numPr>
          <w:ilvl w:val="0"/>
          <w:numId w:val="1"/>
        </w:numPr>
        <w:rPr>
          <w:rStyle w:val="tlid-translation"/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 xml:space="preserve">Controlla l’esattezza del procedimento e determina </w:t>
      </w:r>
      <w:r w:rsidR="00F449AA" w:rsidRPr="00F176E7">
        <w:rPr>
          <w:rFonts w:ascii="Verdana" w:hAnsi="Verdana"/>
          <w:sz w:val="28"/>
          <w:szCs w:val="28"/>
        </w:rPr>
        <w:t xml:space="preserve">la </w:t>
      </w:r>
      <w:r w:rsidRPr="00F176E7">
        <w:rPr>
          <w:rStyle w:val="tlid-translation"/>
          <w:rFonts w:ascii="Verdana" w:hAnsi="Verdana"/>
          <w:sz w:val="28"/>
          <w:szCs w:val="28"/>
        </w:rPr>
        <w:t>significatività della soluzione</w:t>
      </w:r>
    </w:p>
    <w:p w14:paraId="356A7132" w14:textId="77777777" w:rsidR="002D4D6E" w:rsidRPr="00F176E7" w:rsidRDefault="002D4D6E" w:rsidP="002D4D6E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Style w:val="tlid-translation"/>
          <w:rFonts w:ascii="Verdana" w:hAnsi="Verdana"/>
          <w:sz w:val="28"/>
          <w:szCs w:val="28"/>
        </w:rPr>
        <w:t xml:space="preserve">Applica e collega concetti matematici </w:t>
      </w:r>
    </w:p>
    <w:p w14:paraId="4F856C32" w14:textId="77777777" w:rsidR="00BD735D" w:rsidRPr="00F176E7" w:rsidRDefault="00A82F56" w:rsidP="00A82F56">
      <w:pPr>
        <w:rPr>
          <w:rFonts w:ascii="Verdana" w:hAnsi="Verdana"/>
          <w:noProof/>
          <w:sz w:val="28"/>
          <w:szCs w:val="28"/>
          <w:lang w:eastAsia="it-IT"/>
        </w:rPr>
      </w:pPr>
      <w:r w:rsidRPr="00F176E7">
        <w:rPr>
          <w:rFonts w:ascii="Verdana" w:hAnsi="Verdana"/>
          <w:noProof/>
          <w:sz w:val="28"/>
          <w:szCs w:val="28"/>
          <w:lang w:eastAsia="it-IT"/>
        </w:rPr>
        <w:t xml:space="preserve"> </w:t>
      </w:r>
    </w:p>
    <w:p w14:paraId="0154DEF1" w14:textId="77777777" w:rsidR="00F176E7" w:rsidRDefault="00F176E7" w:rsidP="00A82F56">
      <w:pPr>
        <w:rPr>
          <w:rFonts w:ascii="Verdana" w:hAnsi="Verdana"/>
          <w:b/>
          <w:sz w:val="32"/>
          <w:szCs w:val="32"/>
        </w:rPr>
      </w:pPr>
    </w:p>
    <w:p w14:paraId="4C949C9F" w14:textId="4DF9C058" w:rsidR="00BD735D" w:rsidRDefault="00B13213" w:rsidP="00A82F5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</w:t>
      </w:r>
      <w:r w:rsidR="00BD735D" w:rsidRPr="007A68C0">
        <w:rPr>
          <w:rFonts w:ascii="Verdana" w:hAnsi="Verdana"/>
          <w:b/>
          <w:sz w:val="32"/>
          <w:szCs w:val="32"/>
        </w:rPr>
        <w:t>omunicazione matematica</w:t>
      </w:r>
    </w:p>
    <w:p w14:paraId="6C984CC1" w14:textId="77777777" w:rsidR="00790851" w:rsidRPr="00790851" w:rsidRDefault="00790851" w:rsidP="00790851">
      <w:pPr>
        <w:rPr>
          <w:rFonts w:ascii="Verdana" w:hAnsi="Verdana"/>
          <w:bCs/>
          <w:sz w:val="32"/>
          <w:szCs w:val="32"/>
        </w:rPr>
      </w:pPr>
      <w:r w:rsidRPr="00790851">
        <w:rPr>
          <w:rFonts w:ascii="Verdana" w:hAnsi="Verdana"/>
          <w:bCs/>
          <w:sz w:val="32"/>
          <w:szCs w:val="32"/>
        </w:rPr>
        <w:t>L’alunno:</w:t>
      </w:r>
    </w:p>
    <w:p w14:paraId="7C494D29" w14:textId="77777777" w:rsidR="002D4D6E" w:rsidRPr="00F176E7" w:rsidRDefault="002D4D6E" w:rsidP="002D4D6E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Usa il linguaggio matematico (simboli, notazioni e terminologia) nell’espressione orale e scritta</w:t>
      </w:r>
    </w:p>
    <w:p w14:paraId="23221016" w14:textId="77777777" w:rsidR="00F449AA" w:rsidRPr="00F176E7" w:rsidRDefault="002D4D6E" w:rsidP="00F449AA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Usa adeguatamente</w:t>
      </w:r>
      <w:r w:rsidR="00F449AA" w:rsidRPr="00F176E7">
        <w:rPr>
          <w:rFonts w:ascii="Verdana" w:hAnsi="Verdana"/>
          <w:sz w:val="28"/>
          <w:szCs w:val="28"/>
        </w:rPr>
        <w:t xml:space="preserve"> modelli matematici per visualizzare i dati</w:t>
      </w:r>
    </w:p>
    <w:p w14:paraId="6CCFEEEF" w14:textId="77777777" w:rsidR="00F449AA" w:rsidRPr="00F176E7" w:rsidRDefault="00EE56EF" w:rsidP="00F449AA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Eccede tra vari modelli matematici</w:t>
      </w:r>
    </w:p>
    <w:p w14:paraId="000E49F4" w14:textId="77777777" w:rsidR="00EE56EF" w:rsidRPr="00F176E7" w:rsidRDefault="00EE56EF" w:rsidP="00F449AA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 xml:space="preserve">Il proprio ragionamento esprime con proposizioni matematiche   complete, coerenti e concise </w:t>
      </w:r>
    </w:p>
    <w:p w14:paraId="3F37C452" w14:textId="77777777" w:rsidR="00EE56EF" w:rsidRPr="00F176E7" w:rsidRDefault="00EE56EF" w:rsidP="00F449AA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Pone domande e risponde alle domande che oltrepassano l’estensione della domanda posta</w:t>
      </w:r>
    </w:p>
    <w:p w14:paraId="59735DD9" w14:textId="77777777" w:rsidR="00EE56EF" w:rsidRPr="00F176E7" w:rsidRDefault="00EE56EF" w:rsidP="00F449AA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>Organizza le informazioni in strutture logiche</w:t>
      </w:r>
    </w:p>
    <w:p w14:paraId="39E43010" w14:textId="77777777" w:rsidR="00EE56EF" w:rsidRPr="00F176E7" w:rsidRDefault="00EE56EF" w:rsidP="00F449AA">
      <w:pPr>
        <w:pStyle w:val="Odlomakpopis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176E7">
        <w:rPr>
          <w:rFonts w:ascii="Verdana" w:hAnsi="Verdana"/>
          <w:sz w:val="28"/>
          <w:szCs w:val="28"/>
        </w:rPr>
        <w:t xml:space="preserve">Usa la tecnologia in modo </w:t>
      </w:r>
      <w:r w:rsidRPr="00F176E7">
        <w:rPr>
          <w:rStyle w:val="tlid-translation"/>
          <w:rFonts w:ascii="Verdana" w:hAnsi="Verdana"/>
          <w:sz w:val="28"/>
          <w:szCs w:val="28"/>
        </w:rPr>
        <w:t>appropriato</w:t>
      </w:r>
      <w:r w:rsidRPr="00F176E7">
        <w:rPr>
          <w:rFonts w:ascii="Verdana" w:hAnsi="Verdana"/>
          <w:sz w:val="28"/>
          <w:szCs w:val="28"/>
        </w:rPr>
        <w:t xml:space="preserve">  </w:t>
      </w:r>
    </w:p>
    <w:p w14:paraId="5D509D8F" w14:textId="77777777" w:rsidR="00500D11" w:rsidRDefault="00500D11" w:rsidP="00A82F56">
      <w:pPr>
        <w:rPr>
          <w:rFonts w:ascii="Verdana" w:hAnsi="Verdana"/>
          <w:b/>
          <w:sz w:val="28"/>
          <w:szCs w:val="28"/>
        </w:rPr>
      </w:pPr>
    </w:p>
    <w:p w14:paraId="0214B4AD" w14:textId="7B3C8F41" w:rsidR="00EE56EF" w:rsidRPr="0040335F" w:rsidRDefault="00B13213" w:rsidP="00A82F56">
      <w:pPr>
        <w:rPr>
          <w:rFonts w:ascii="Verdana" w:hAnsi="Verdana"/>
          <w:b/>
          <w:sz w:val="32"/>
          <w:szCs w:val="32"/>
        </w:rPr>
      </w:pPr>
      <w:r w:rsidRPr="0040335F">
        <w:rPr>
          <w:rFonts w:ascii="Verdana" w:hAnsi="Verdana"/>
          <w:b/>
          <w:sz w:val="32"/>
          <w:szCs w:val="32"/>
        </w:rPr>
        <w:t>R</w:t>
      </w:r>
      <w:r w:rsidR="00BD735D" w:rsidRPr="0040335F">
        <w:rPr>
          <w:rFonts w:ascii="Verdana" w:hAnsi="Verdana"/>
          <w:b/>
          <w:sz w:val="32"/>
          <w:szCs w:val="32"/>
        </w:rPr>
        <w:t xml:space="preserve">isoluzione dei problemi </w:t>
      </w:r>
    </w:p>
    <w:p w14:paraId="18731A99" w14:textId="77777777" w:rsidR="00790851" w:rsidRPr="00790851" w:rsidRDefault="00790851" w:rsidP="00790851">
      <w:pPr>
        <w:rPr>
          <w:rFonts w:ascii="Verdana" w:hAnsi="Verdana"/>
          <w:bCs/>
          <w:sz w:val="32"/>
          <w:szCs w:val="32"/>
        </w:rPr>
      </w:pPr>
      <w:r w:rsidRPr="00790851">
        <w:rPr>
          <w:rFonts w:ascii="Verdana" w:hAnsi="Verdana"/>
          <w:bCs/>
          <w:sz w:val="32"/>
          <w:szCs w:val="32"/>
        </w:rPr>
        <w:t>L’alunno:</w:t>
      </w:r>
    </w:p>
    <w:p w14:paraId="6F6402AC" w14:textId="7C4C2E0F" w:rsidR="00EE56EF" w:rsidRPr="00F176E7" w:rsidRDefault="00464DA1" w:rsidP="00A82F56">
      <w:pPr>
        <w:rPr>
          <w:rFonts w:ascii="Verdana" w:hAnsi="Verdana"/>
          <w:noProof/>
          <w:sz w:val="28"/>
          <w:szCs w:val="28"/>
          <w:lang w:eastAsia="it-IT"/>
        </w:rPr>
      </w:pPr>
      <w:r w:rsidRPr="007A68C0">
        <w:rPr>
          <w:rFonts w:ascii="Verdana" w:hAnsi="Verdana"/>
          <w:noProof/>
          <w:sz w:val="24"/>
          <w:szCs w:val="24"/>
          <w:lang w:eastAsia="it-IT"/>
        </w:rPr>
        <w:t xml:space="preserve">- </w:t>
      </w:r>
      <w:r w:rsidR="00F176E7">
        <w:rPr>
          <w:rFonts w:ascii="Verdana" w:hAnsi="Verdana"/>
          <w:noProof/>
          <w:sz w:val="28"/>
          <w:szCs w:val="28"/>
          <w:lang w:eastAsia="it-IT"/>
        </w:rPr>
        <w:t>R</w:t>
      </w:r>
      <w:r w:rsidRPr="00F176E7">
        <w:rPr>
          <w:rFonts w:ascii="Verdana" w:hAnsi="Verdana"/>
          <w:noProof/>
          <w:sz w:val="28"/>
          <w:szCs w:val="28"/>
          <w:lang w:eastAsia="it-IT"/>
        </w:rPr>
        <w:t>iconosce gli elementi basilari del problema e intuisce i metodi per risolverlo</w:t>
      </w:r>
    </w:p>
    <w:p w14:paraId="6AC778AB" w14:textId="5B5F92F2" w:rsidR="00464DA1" w:rsidRPr="00F176E7" w:rsidRDefault="00464DA1" w:rsidP="00A82F56">
      <w:pPr>
        <w:rPr>
          <w:rFonts w:ascii="Verdana" w:hAnsi="Verdana"/>
          <w:noProof/>
          <w:sz w:val="28"/>
          <w:szCs w:val="28"/>
          <w:lang w:eastAsia="it-IT"/>
        </w:rPr>
      </w:pPr>
      <w:r w:rsidRPr="00F176E7">
        <w:rPr>
          <w:rFonts w:ascii="Verdana" w:hAnsi="Verdana"/>
          <w:noProof/>
          <w:sz w:val="28"/>
          <w:szCs w:val="28"/>
          <w:lang w:eastAsia="it-IT"/>
        </w:rPr>
        <w:t xml:space="preserve">- </w:t>
      </w:r>
      <w:r w:rsidR="00F176E7">
        <w:rPr>
          <w:rFonts w:ascii="Verdana" w:hAnsi="Verdana"/>
          <w:noProof/>
          <w:sz w:val="28"/>
          <w:szCs w:val="28"/>
          <w:lang w:eastAsia="it-IT"/>
        </w:rPr>
        <w:t>A</w:t>
      </w:r>
      <w:r w:rsidRPr="00F176E7">
        <w:rPr>
          <w:rFonts w:ascii="Verdana" w:hAnsi="Verdana"/>
          <w:noProof/>
          <w:sz w:val="28"/>
          <w:szCs w:val="28"/>
          <w:lang w:eastAsia="it-IT"/>
        </w:rPr>
        <w:t>pplica con successo il metodo nella risoluzione del problema</w:t>
      </w:r>
    </w:p>
    <w:p w14:paraId="016D3687" w14:textId="05BA93E5" w:rsidR="00464DA1" w:rsidRPr="00F176E7" w:rsidRDefault="00464DA1" w:rsidP="00A82F56">
      <w:pPr>
        <w:rPr>
          <w:rFonts w:ascii="Verdana" w:hAnsi="Verdana"/>
          <w:noProof/>
          <w:sz w:val="28"/>
          <w:szCs w:val="28"/>
          <w:lang w:eastAsia="it-IT"/>
        </w:rPr>
      </w:pPr>
      <w:r w:rsidRPr="00F176E7">
        <w:rPr>
          <w:rFonts w:ascii="Verdana" w:hAnsi="Verdana"/>
          <w:noProof/>
          <w:sz w:val="28"/>
          <w:szCs w:val="28"/>
          <w:lang w:eastAsia="it-IT"/>
        </w:rPr>
        <w:t xml:space="preserve">- </w:t>
      </w:r>
      <w:r w:rsidR="00F176E7">
        <w:rPr>
          <w:rFonts w:ascii="Verdana" w:hAnsi="Verdana"/>
          <w:noProof/>
          <w:sz w:val="28"/>
          <w:szCs w:val="28"/>
          <w:lang w:eastAsia="it-IT"/>
        </w:rPr>
        <w:t>A</w:t>
      </w:r>
      <w:r w:rsidRPr="00F176E7">
        <w:rPr>
          <w:rFonts w:ascii="Verdana" w:hAnsi="Verdana"/>
          <w:noProof/>
          <w:sz w:val="28"/>
          <w:szCs w:val="28"/>
          <w:lang w:eastAsia="it-IT"/>
        </w:rPr>
        <w:t>pplicando le regole matematiche modella</w:t>
      </w:r>
      <w:r w:rsidR="007A68C0" w:rsidRPr="00F176E7">
        <w:rPr>
          <w:rFonts w:ascii="Verdana" w:hAnsi="Verdana"/>
          <w:noProof/>
          <w:sz w:val="28"/>
          <w:szCs w:val="28"/>
          <w:lang w:eastAsia="it-IT"/>
        </w:rPr>
        <w:t xml:space="preserve"> </w:t>
      </w:r>
      <w:r w:rsidRPr="00F176E7">
        <w:rPr>
          <w:rFonts w:ascii="Verdana" w:hAnsi="Verdana"/>
          <w:noProof/>
          <w:sz w:val="28"/>
          <w:szCs w:val="28"/>
          <w:lang w:eastAsia="it-IT"/>
        </w:rPr>
        <w:t>situazioni problematiche</w:t>
      </w:r>
      <w:r w:rsidR="007A68C0" w:rsidRPr="00F176E7">
        <w:rPr>
          <w:rFonts w:ascii="Verdana" w:hAnsi="Verdana"/>
          <w:noProof/>
          <w:sz w:val="28"/>
          <w:szCs w:val="28"/>
          <w:lang w:eastAsia="it-IT"/>
        </w:rPr>
        <w:t xml:space="preserve"> e le discute</w:t>
      </w:r>
    </w:p>
    <w:p w14:paraId="55D19D00" w14:textId="6127CD2C" w:rsidR="007A68C0" w:rsidRPr="00F176E7" w:rsidRDefault="007A68C0" w:rsidP="007A68C0">
      <w:pPr>
        <w:rPr>
          <w:rFonts w:ascii="Verdana" w:hAnsi="Verdana"/>
          <w:noProof/>
          <w:sz w:val="28"/>
          <w:szCs w:val="28"/>
          <w:lang w:eastAsia="it-IT"/>
        </w:rPr>
      </w:pPr>
      <w:r w:rsidRPr="00F176E7">
        <w:rPr>
          <w:rFonts w:ascii="Verdana" w:hAnsi="Verdana"/>
          <w:noProof/>
          <w:sz w:val="28"/>
          <w:szCs w:val="28"/>
          <w:lang w:eastAsia="it-IT"/>
        </w:rPr>
        <w:t xml:space="preserve">- </w:t>
      </w:r>
      <w:r w:rsidR="00F176E7">
        <w:rPr>
          <w:rFonts w:ascii="Verdana" w:hAnsi="Verdana"/>
          <w:noProof/>
          <w:sz w:val="28"/>
          <w:szCs w:val="28"/>
          <w:lang w:eastAsia="it-IT"/>
        </w:rPr>
        <w:t>C</w:t>
      </w:r>
      <w:r w:rsidRPr="00F176E7">
        <w:rPr>
          <w:rFonts w:ascii="Verdana" w:hAnsi="Verdana"/>
          <w:noProof/>
          <w:sz w:val="28"/>
          <w:szCs w:val="28"/>
          <w:lang w:eastAsia="it-IT"/>
        </w:rPr>
        <w:t>orrettamente risolve i problemi in contesti diversi</w:t>
      </w:r>
    </w:p>
    <w:p w14:paraId="6580FF89" w14:textId="77777777" w:rsidR="007A68C0" w:rsidRPr="00F176E7" w:rsidRDefault="00464DA1" w:rsidP="007A68C0">
      <w:pPr>
        <w:rPr>
          <w:rStyle w:val="tlid-translation"/>
          <w:rFonts w:ascii="Verdana" w:hAnsi="Verdana"/>
          <w:sz w:val="28"/>
          <w:szCs w:val="28"/>
        </w:rPr>
      </w:pPr>
      <w:r w:rsidRPr="00F176E7">
        <w:rPr>
          <w:rFonts w:ascii="Verdana" w:hAnsi="Verdana"/>
          <w:noProof/>
          <w:sz w:val="28"/>
          <w:szCs w:val="28"/>
          <w:lang w:eastAsia="it-IT"/>
        </w:rPr>
        <w:t>-</w:t>
      </w:r>
      <w:r w:rsidR="007A68C0" w:rsidRPr="00F176E7">
        <w:rPr>
          <w:rFonts w:ascii="Verdana" w:hAnsi="Verdana"/>
          <w:noProof/>
          <w:sz w:val="28"/>
          <w:szCs w:val="28"/>
          <w:lang w:eastAsia="it-IT"/>
        </w:rPr>
        <w:t xml:space="preserve"> </w:t>
      </w:r>
      <w:r w:rsidR="007A68C0" w:rsidRPr="00F176E7">
        <w:rPr>
          <w:rFonts w:ascii="Verdana" w:hAnsi="Verdana"/>
          <w:sz w:val="28"/>
          <w:szCs w:val="28"/>
        </w:rPr>
        <w:t xml:space="preserve">Controlla l’esattezza del procedimento e determina la </w:t>
      </w:r>
      <w:r w:rsidR="007A68C0" w:rsidRPr="00F176E7">
        <w:rPr>
          <w:rStyle w:val="tlid-translation"/>
          <w:rFonts w:ascii="Verdana" w:hAnsi="Verdana"/>
          <w:sz w:val="28"/>
          <w:szCs w:val="28"/>
        </w:rPr>
        <w:t>significatività della soluzione del problema</w:t>
      </w:r>
    </w:p>
    <w:p w14:paraId="20D81DB6" w14:textId="717EB39D" w:rsidR="007A68C0" w:rsidRPr="00F176E7" w:rsidRDefault="007A68C0" w:rsidP="007A68C0">
      <w:pPr>
        <w:rPr>
          <w:rStyle w:val="tlid-translation"/>
          <w:rFonts w:ascii="Verdana" w:hAnsi="Verdana"/>
          <w:sz w:val="28"/>
          <w:szCs w:val="28"/>
        </w:rPr>
      </w:pPr>
      <w:r w:rsidRPr="00F176E7">
        <w:rPr>
          <w:rStyle w:val="tlid-translation"/>
          <w:rFonts w:ascii="Verdana" w:hAnsi="Verdana"/>
          <w:sz w:val="28"/>
          <w:szCs w:val="28"/>
        </w:rPr>
        <w:t xml:space="preserve">- </w:t>
      </w:r>
      <w:r w:rsidR="00F176E7">
        <w:rPr>
          <w:rStyle w:val="tlid-translation"/>
          <w:rFonts w:ascii="Verdana" w:hAnsi="Verdana"/>
          <w:sz w:val="28"/>
          <w:szCs w:val="28"/>
        </w:rPr>
        <w:t>G</w:t>
      </w:r>
      <w:r w:rsidRPr="00F176E7">
        <w:rPr>
          <w:rStyle w:val="tlid-translation"/>
          <w:rFonts w:ascii="Verdana" w:hAnsi="Verdana"/>
          <w:sz w:val="28"/>
          <w:szCs w:val="28"/>
        </w:rPr>
        <w:t>eneralizza la soluzione</w:t>
      </w:r>
    </w:p>
    <w:p w14:paraId="57BC2AC2" w14:textId="77777777" w:rsidR="00500D11" w:rsidRDefault="00500D11" w:rsidP="00B13213">
      <w:pPr>
        <w:rPr>
          <w:rStyle w:val="tlid-translation"/>
          <w:rFonts w:ascii="Verdana" w:hAnsi="Verdana"/>
          <w:sz w:val="24"/>
          <w:szCs w:val="24"/>
        </w:rPr>
      </w:pPr>
    </w:p>
    <w:p w14:paraId="57A19982" w14:textId="77777777" w:rsidR="00500D11" w:rsidRDefault="00500D11" w:rsidP="00B13213">
      <w:pPr>
        <w:rPr>
          <w:rStyle w:val="tlid-translation"/>
          <w:rFonts w:ascii="Verdana" w:hAnsi="Verdana"/>
          <w:sz w:val="24"/>
          <w:szCs w:val="24"/>
        </w:rPr>
      </w:pPr>
    </w:p>
    <w:p w14:paraId="1DF89B06" w14:textId="68C13881" w:rsidR="00B13213" w:rsidRPr="00F176E7" w:rsidRDefault="007A68C0" w:rsidP="00B13213">
      <w:pPr>
        <w:rPr>
          <w:rStyle w:val="tlid-translation"/>
          <w:rFonts w:ascii="Verdana" w:hAnsi="Verdana"/>
          <w:sz w:val="36"/>
          <w:szCs w:val="36"/>
        </w:rPr>
      </w:pPr>
      <w:r w:rsidRPr="00F176E7">
        <w:rPr>
          <w:rStyle w:val="tlid-translation"/>
          <w:rFonts w:ascii="Verdana" w:hAnsi="Verdana"/>
          <w:sz w:val="36"/>
          <w:szCs w:val="36"/>
        </w:rPr>
        <w:t>Gli elementi sono il riflesso degli obiettivi della materia e si valutano in percentuali:</w:t>
      </w:r>
    </w:p>
    <w:p w14:paraId="655FE8BA" w14:textId="4D346136" w:rsidR="00F176E7" w:rsidRPr="00F176E7" w:rsidRDefault="007A68C0" w:rsidP="00B13213">
      <w:pPr>
        <w:rPr>
          <w:rFonts w:ascii="Verdana" w:hAnsi="Verdana"/>
          <w:bCs/>
          <w:sz w:val="36"/>
          <w:szCs w:val="36"/>
        </w:rPr>
      </w:pPr>
      <w:r w:rsidRPr="00F176E7">
        <w:rPr>
          <w:rFonts w:ascii="Verdana" w:hAnsi="Verdana"/>
          <w:bCs/>
          <w:sz w:val="36"/>
          <w:szCs w:val="36"/>
        </w:rPr>
        <w:t xml:space="preserve">Fino la </w:t>
      </w:r>
      <w:proofErr w:type="gramStart"/>
      <w:r w:rsidRPr="00F176E7">
        <w:rPr>
          <w:rFonts w:ascii="Verdana" w:hAnsi="Verdana"/>
          <w:bCs/>
          <w:sz w:val="36"/>
          <w:szCs w:val="36"/>
        </w:rPr>
        <w:t>5°</w:t>
      </w:r>
      <w:proofErr w:type="gramEnd"/>
      <w:r w:rsidRPr="00F176E7">
        <w:rPr>
          <w:rFonts w:ascii="Verdana" w:hAnsi="Verdana"/>
          <w:bCs/>
          <w:sz w:val="36"/>
          <w:szCs w:val="36"/>
        </w:rPr>
        <w:t xml:space="preserve"> classe nel rapporto 40:30:30, dalla 6° in poi 30:30:40</w:t>
      </w:r>
    </w:p>
    <w:p w14:paraId="6D8241EF" w14:textId="77777777" w:rsidR="00F176E7" w:rsidRDefault="00F176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14:paraId="0884AAAD" w14:textId="4175781D" w:rsidR="00B13213" w:rsidRPr="0040335F" w:rsidRDefault="0040335F" w:rsidP="0040335F">
      <w:pPr>
        <w:pStyle w:val="Standard"/>
        <w:pageBreakBefore/>
        <w:rPr>
          <w:b/>
          <w:bCs/>
          <w:sz w:val="44"/>
          <w:szCs w:val="44"/>
        </w:rPr>
      </w:pPr>
      <w:r w:rsidRPr="0040335F">
        <w:rPr>
          <w:b/>
          <w:bCs/>
          <w:sz w:val="44"/>
          <w:szCs w:val="44"/>
        </w:rPr>
        <w:lastRenderedPageBreak/>
        <w:t>CRITERI DI VALUTAZIONE</w:t>
      </w:r>
    </w:p>
    <w:tbl>
      <w:tblPr>
        <w:tblW w:w="13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2693"/>
        <w:gridCol w:w="4394"/>
        <w:gridCol w:w="3544"/>
      </w:tblGrid>
      <w:tr w:rsidR="00B13213" w:rsidRPr="00D55B84" w14:paraId="4AA9C81C" w14:textId="77777777" w:rsidTr="00500D11"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945715" w14:textId="77777777" w:rsidR="00B13213" w:rsidRPr="00D55B84" w:rsidRDefault="00B13213" w:rsidP="00AE56AB">
            <w:pPr>
              <w:pStyle w:val="Odlomakpopisa"/>
              <w:rPr>
                <w:rFonts w:ascii="Verdana" w:hAnsi="Verdana"/>
                <w:b/>
                <w:sz w:val="24"/>
                <w:szCs w:val="24"/>
              </w:rPr>
            </w:pPr>
            <w:r w:rsidRPr="00D55B84">
              <w:rPr>
                <w:rFonts w:ascii="Verdana" w:hAnsi="Verdana"/>
                <w:b/>
                <w:sz w:val="24"/>
                <w:szCs w:val="24"/>
              </w:rPr>
              <w:t>Livelli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DDAF3A" w14:textId="77777777" w:rsidR="00B13213" w:rsidRPr="00D55B84" w:rsidRDefault="00B13213" w:rsidP="00AE56AB">
            <w:pPr>
              <w:pStyle w:val="Odlomakpopisa"/>
              <w:rPr>
                <w:rFonts w:ascii="Verdana" w:hAnsi="Verdana"/>
                <w:b/>
                <w:sz w:val="24"/>
                <w:szCs w:val="24"/>
              </w:rPr>
            </w:pPr>
            <w:r w:rsidRPr="00D55B84">
              <w:rPr>
                <w:rFonts w:ascii="Verdana" w:hAnsi="Verdana"/>
                <w:b/>
                <w:sz w:val="24"/>
                <w:szCs w:val="24"/>
              </w:rPr>
              <w:t>Acquisizione del sapere e abilità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7FB71" w14:textId="77777777" w:rsidR="00B13213" w:rsidRPr="00D55B84" w:rsidRDefault="00B13213" w:rsidP="00AE56AB">
            <w:pPr>
              <w:pStyle w:val="Odlomakpopisa"/>
              <w:rPr>
                <w:rFonts w:ascii="Verdana" w:hAnsi="Verdana"/>
                <w:b/>
                <w:sz w:val="24"/>
                <w:szCs w:val="24"/>
              </w:rPr>
            </w:pPr>
            <w:r w:rsidRPr="00D55B84">
              <w:rPr>
                <w:rFonts w:ascii="Verdana" w:hAnsi="Verdana"/>
                <w:b/>
                <w:sz w:val="24"/>
                <w:szCs w:val="24"/>
              </w:rPr>
              <w:t>Comunicazione matematica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600CF" w14:textId="77777777" w:rsidR="00B13213" w:rsidRPr="00D55B84" w:rsidRDefault="00B13213" w:rsidP="00AE56AB">
            <w:pPr>
              <w:pStyle w:val="Odlomakpopisa"/>
              <w:rPr>
                <w:rFonts w:ascii="Verdana" w:hAnsi="Verdana"/>
                <w:b/>
                <w:sz w:val="24"/>
                <w:szCs w:val="24"/>
              </w:rPr>
            </w:pPr>
            <w:r w:rsidRPr="00D55B84">
              <w:rPr>
                <w:rFonts w:ascii="Verdana" w:hAnsi="Verdana"/>
                <w:b/>
                <w:sz w:val="24"/>
                <w:szCs w:val="24"/>
              </w:rPr>
              <w:t>Risoluzione dei problemi</w:t>
            </w:r>
          </w:p>
        </w:tc>
      </w:tr>
      <w:tr w:rsidR="00B13213" w:rsidRPr="00D55B84" w14:paraId="5297B420" w14:textId="77777777" w:rsidTr="00500D11"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6EBBE0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Soddisfacente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A7B2F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Descrive i concetti matematici.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88D3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appropriati modelli matematici per la rappresentazione dei dati.</w:t>
            </w:r>
          </w:p>
          <w:p w14:paraId="434139C8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la tecnologia in modo appropriato.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9129" w14:textId="77777777" w:rsidR="00B13213" w:rsidRPr="00D55B84" w:rsidRDefault="00B13213" w:rsidP="00D55B84">
            <w:pPr>
              <w:pStyle w:val="Odlomakpopisa"/>
              <w:rPr>
                <w:rFonts w:ascii="Verdana" w:hAnsi="Verdana"/>
                <w:sz w:val="24"/>
                <w:szCs w:val="24"/>
              </w:rPr>
            </w:pPr>
          </w:p>
        </w:tc>
      </w:tr>
      <w:tr w:rsidR="00B13213" w:rsidRPr="00D55B84" w14:paraId="38DDF2DF" w14:textId="77777777" w:rsidTr="00500D11"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E60E7D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Buono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6833D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Descrive i concetti matematici.</w:t>
            </w:r>
          </w:p>
          <w:p w14:paraId="701E6082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Sceglie i procedimenti adatti e matematicamente corretti e li esegue.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4792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appropriati modelli matematici per la rappresentazione dei dati.</w:t>
            </w:r>
          </w:p>
          <w:p w14:paraId="3F41AEF5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Passa attraverso diversi modelli matematici.</w:t>
            </w:r>
          </w:p>
          <w:p w14:paraId="50FAE520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la tecnologia in modo appropriato.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4CE5F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Applica con successo il metodo matematico scelto per risolvere il problema.</w:t>
            </w:r>
          </w:p>
        </w:tc>
      </w:tr>
      <w:tr w:rsidR="00B13213" w:rsidRPr="00D55B84" w14:paraId="382339BB" w14:textId="77777777" w:rsidTr="00500D11"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BB1F1E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Molto buono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8E06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Descrive i concetti matematici.</w:t>
            </w:r>
          </w:p>
          <w:p w14:paraId="4083AB47" w14:textId="1D3EEB9A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 xml:space="preserve">Sceglie i procedimenti adatti e </w:t>
            </w:r>
            <w:r w:rsidR="00D55B84" w:rsidRPr="00D55B84">
              <w:rPr>
                <w:rFonts w:ascii="Verdana" w:hAnsi="Verdana"/>
                <w:sz w:val="24"/>
                <w:szCs w:val="24"/>
              </w:rPr>
              <w:t>matematicamente corretti</w:t>
            </w:r>
            <w:r w:rsidRPr="00D55B84">
              <w:rPr>
                <w:rFonts w:ascii="Verdana" w:hAnsi="Verdana"/>
                <w:sz w:val="24"/>
                <w:szCs w:val="24"/>
              </w:rPr>
              <w:t xml:space="preserve"> e li esegue.</w:t>
            </w:r>
          </w:p>
          <w:p w14:paraId="605D4A36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Verifica la correttezza dei passaggi matematici e appura il significato dei risultati.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EEE1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un linguaggio matematico appropriato (simboli matematici, notazioni e terminologia standardizzati) nell’espressione orale e scritta.</w:t>
            </w:r>
          </w:p>
          <w:p w14:paraId="692258B8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appropriati modelli matematici per la rappresentazione dei dati.</w:t>
            </w:r>
          </w:p>
          <w:p w14:paraId="095CED46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Passa attraverso diversi modelli matematici.</w:t>
            </w:r>
          </w:p>
          <w:p w14:paraId="2BFE7734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la tecnologia in modo appropriato.</w:t>
            </w:r>
          </w:p>
          <w:p w14:paraId="081E6C36" w14:textId="77777777" w:rsidR="00AE56AB" w:rsidRPr="00D55B84" w:rsidRDefault="00AE56AB" w:rsidP="00AE56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A0778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Individua gli elementi rilevanti del problema e intuisce i metodi per risolverlo.</w:t>
            </w:r>
          </w:p>
          <w:p w14:paraId="0A58E82D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Applica con successo il metodo matematico scelto per risolvere il problema.</w:t>
            </w:r>
          </w:p>
          <w:p w14:paraId="2DA8B5E1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Risolve i problemi correttamente in contesti differenti.</w:t>
            </w:r>
          </w:p>
          <w:p w14:paraId="55299AC4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Verifica la correttezza dei passaggi matematici e appura il senso della soluzione del problema.</w:t>
            </w:r>
          </w:p>
        </w:tc>
      </w:tr>
      <w:tr w:rsidR="00B13213" w:rsidRPr="00D55B84" w14:paraId="2887A382" w14:textId="77777777" w:rsidTr="00500D11"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6A7D52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Eccellente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8A15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Descrive i concetti matematici.</w:t>
            </w:r>
          </w:p>
          <w:p w14:paraId="1D60C401" w14:textId="03E5FFA9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 xml:space="preserve">Sceglie i procedimenti adatti e </w:t>
            </w:r>
            <w:r w:rsidR="00790851" w:rsidRPr="00D55B84">
              <w:rPr>
                <w:rFonts w:ascii="Verdana" w:hAnsi="Verdana"/>
                <w:sz w:val="24"/>
                <w:szCs w:val="24"/>
              </w:rPr>
              <w:t>matematicamente corretti</w:t>
            </w:r>
            <w:r w:rsidRPr="00D55B84">
              <w:rPr>
                <w:rFonts w:ascii="Verdana" w:hAnsi="Verdana"/>
                <w:sz w:val="24"/>
                <w:szCs w:val="24"/>
              </w:rPr>
              <w:t xml:space="preserve"> e li esegue.</w:t>
            </w:r>
          </w:p>
          <w:p w14:paraId="16D82A78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Verifica la correttezza dei passaggi matematici e appura il significato dei risultati.</w:t>
            </w:r>
          </w:p>
          <w:p w14:paraId="5EB95EEB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e collega i concetti matematici.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459A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un linguaggio matematico adeguato (simboli matematici, notazioni e terminologia standardizzati) nell’espressione orale e scritta.</w:t>
            </w:r>
          </w:p>
          <w:p w14:paraId="6A6F2F47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appropriati modelli matematici per la rappresentazione dei dati.</w:t>
            </w:r>
          </w:p>
          <w:p w14:paraId="2A878281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Passa attraverso diversi modelli matematici.</w:t>
            </w:r>
          </w:p>
          <w:p w14:paraId="26A1BA61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Esprime i propri pensieri per mezzo di frasi matematiche intere, appropriate e concise.</w:t>
            </w:r>
          </w:p>
          <w:p w14:paraId="28D0757A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Pone domande e dà risposte che vanno oltre lo scopo primario delle domande.</w:t>
            </w:r>
          </w:p>
          <w:p w14:paraId="510552DE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Utilizza la tecnologia in modo appropriato.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F78C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Individua gli elementi rilevanti del problema e intuisce i metodi per risolverlo.</w:t>
            </w:r>
          </w:p>
          <w:p w14:paraId="5243840A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Applica con successo il metodo matematico scelto per risolvere il problema.</w:t>
            </w:r>
          </w:p>
          <w:p w14:paraId="7FCD80EA" w14:textId="38A3F9BD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 xml:space="preserve">Modella le situazioni problematiche per mezzo delle regole </w:t>
            </w:r>
            <w:r w:rsidR="00790851" w:rsidRPr="00D55B84">
              <w:rPr>
                <w:rFonts w:ascii="Verdana" w:hAnsi="Verdana"/>
                <w:sz w:val="24"/>
                <w:szCs w:val="24"/>
              </w:rPr>
              <w:t>matematiche discutendo</w:t>
            </w:r>
            <w:r w:rsidRPr="00D55B84">
              <w:rPr>
                <w:rFonts w:ascii="Verdana" w:hAnsi="Verdana"/>
                <w:sz w:val="24"/>
                <w:szCs w:val="24"/>
              </w:rPr>
              <w:t>.</w:t>
            </w:r>
          </w:p>
          <w:p w14:paraId="2C134281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Risolve i problemi correttamente in contesti differenti.</w:t>
            </w:r>
          </w:p>
          <w:p w14:paraId="49E4DCD6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Verifica la correttezza dei passaggi matematici e appura il senso della soluzione del problema.</w:t>
            </w:r>
          </w:p>
          <w:p w14:paraId="42A7557E" w14:textId="77777777" w:rsidR="00B13213" w:rsidRPr="00D55B84" w:rsidRDefault="00B13213" w:rsidP="00BE26DC">
            <w:pPr>
              <w:pStyle w:val="Odlomakpopis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D55B84">
              <w:rPr>
                <w:rFonts w:ascii="Verdana" w:hAnsi="Verdana"/>
                <w:sz w:val="24"/>
                <w:szCs w:val="24"/>
              </w:rPr>
              <w:t>Generalizza la soluzione.</w:t>
            </w:r>
          </w:p>
        </w:tc>
      </w:tr>
    </w:tbl>
    <w:p w14:paraId="769878CE" w14:textId="77777777" w:rsidR="003659DE" w:rsidRDefault="003659DE" w:rsidP="00A82F56">
      <w:pPr>
        <w:rPr>
          <w:rFonts w:ascii="Verdana" w:hAnsi="Verdana"/>
          <w:noProof/>
          <w:sz w:val="24"/>
          <w:szCs w:val="24"/>
          <w:lang w:eastAsia="it-IT"/>
        </w:rPr>
      </w:pPr>
    </w:p>
    <w:p w14:paraId="525F7B15" w14:textId="093E9310" w:rsidR="00AE56AB" w:rsidRDefault="00AE56AB" w:rsidP="00A82F56">
      <w:pPr>
        <w:rPr>
          <w:rFonts w:ascii="Verdana" w:hAnsi="Verdana"/>
          <w:noProof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3401C566" wp14:editId="5D70F5F5">
            <wp:extent cx="9212784" cy="86963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94" r="4330" b="5350"/>
                    <a:stretch/>
                  </pic:blipFill>
                  <pic:spPr bwMode="auto">
                    <a:xfrm>
                      <a:off x="0" y="0"/>
                      <a:ext cx="9254032" cy="8735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C7DBE" w14:textId="4E90ACF3" w:rsidR="00500D11" w:rsidRDefault="00500D11" w:rsidP="00A82F56">
      <w:pPr>
        <w:rPr>
          <w:rFonts w:ascii="Verdana" w:hAnsi="Verdana"/>
          <w:noProof/>
          <w:sz w:val="24"/>
          <w:szCs w:val="24"/>
          <w:lang w:eastAsia="it-IT"/>
        </w:rPr>
      </w:pPr>
    </w:p>
    <w:p w14:paraId="69B4E709" w14:textId="77777777" w:rsidR="00500D11" w:rsidRPr="0040335F" w:rsidRDefault="00500D11" w:rsidP="00500D11">
      <w:pPr>
        <w:spacing w:after="200" w:line="276" w:lineRule="auto"/>
        <w:ind w:left="360"/>
        <w:rPr>
          <w:rFonts w:ascii="Verdana" w:hAnsi="Verdana"/>
          <w:sz w:val="36"/>
          <w:szCs w:val="36"/>
        </w:rPr>
      </w:pPr>
      <w:r w:rsidRPr="0040335F">
        <w:rPr>
          <w:rFonts w:ascii="Verdana" w:hAnsi="Verdana"/>
          <w:b/>
          <w:sz w:val="36"/>
          <w:szCs w:val="36"/>
        </w:rPr>
        <w:t xml:space="preserve">VOTO CONCLUSIVO </w:t>
      </w:r>
    </w:p>
    <w:p w14:paraId="6A7D7D49" w14:textId="77777777" w:rsidR="00FE38E9" w:rsidRPr="00F176E7" w:rsidRDefault="00500D11" w:rsidP="00500D11">
      <w:pPr>
        <w:ind w:left="708"/>
        <w:rPr>
          <w:rFonts w:ascii="Verdana" w:hAnsi="Verdana"/>
          <w:sz w:val="32"/>
          <w:szCs w:val="32"/>
        </w:rPr>
      </w:pPr>
      <w:r w:rsidRPr="00F176E7">
        <w:rPr>
          <w:rFonts w:ascii="Verdana" w:hAnsi="Verdana"/>
          <w:sz w:val="32"/>
          <w:szCs w:val="32"/>
        </w:rPr>
        <w:t xml:space="preserve">Il voto conclusivo non deve essere obbligatoriamente il risultato della media aritmetica di tutti i voti scritti nei vari elementi di valutazione, bensì si tengono in considerazione anche le osservazioni che l'insegnante scrive nella rubrica delle annotazioni. </w:t>
      </w:r>
    </w:p>
    <w:p w14:paraId="037654F7" w14:textId="72347AB3" w:rsidR="00FE38E9" w:rsidRPr="00F176E7" w:rsidRDefault="00FE38E9" w:rsidP="00500D11">
      <w:pPr>
        <w:ind w:left="708"/>
        <w:rPr>
          <w:rFonts w:ascii="Verdana" w:hAnsi="Verdana"/>
          <w:b/>
          <w:bCs/>
          <w:sz w:val="32"/>
          <w:szCs w:val="32"/>
        </w:rPr>
      </w:pPr>
      <w:r w:rsidRPr="00F176E7">
        <w:rPr>
          <w:rFonts w:ascii="Verdana" w:hAnsi="Verdana"/>
          <w:b/>
          <w:bCs/>
          <w:sz w:val="32"/>
          <w:szCs w:val="32"/>
        </w:rPr>
        <w:t xml:space="preserve">Se un alunno risulta negativo in uno degli elementi di valutazione, il voto conclusivo può essere al massimo sufficiente. </w:t>
      </w:r>
    </w:p>
    <w:p w14:paraId="5C10235A" w14:textId="6B3C4D82" w:rsidR="00500D11" w:rsidRPr="00F176E7" w:rsidRDefault="00500D11" w:rsidP="00500D11">
      <w:pPr>
        <w:ind w:left="708"/>
        <w:rPr>
          <w:rFonts w:ascii="Verdana" w:hAnsi="Verdana"/>
          <w:sz w:val="32"/>
          <w:szCs w:val="32"/>
        </w:rPr>
      </w:pPr>
      <w:r w:rsidRPr="00F176E7">
        <w:rPr>
          <w:rFonts w:ascii="Verdana" w:hAnsi="Verdana"/>
          <w:b/>
          <w:bCs/>
          <w:sz w:val="32"/>
          <w:szCs w:val="32"/>
        </w:rPr>
        <w:t xml:space="preserve">Se alla fine dell'anno l'alunno risulta negativo in uno o più </w:t>
      </w:r>
      <w:r w:rsidR="00FE38E9" w:rsidRPr="00F176E7">
        <w:rPr>
          <w:rFonts w:ascii="Verdana" w:hAnsi="Verdana"/>
          <w:b/>
          <w:bCs/>
          <w:sz w:val="32"/>
          <w:szCs w:val="32"/>
        </w:rPr>
        <w:t>temi</w:t>
      </w:r>
      <w:r w:rsidRPr="00F176E7">
        <w:rPr>
          <w:rFonts w:ascii="Verdana" w:hAnsi="Verdana"/>
          <w:b/>
          <w:bCs/>
          <w:sz w:val="32"/>
          <w:szCs w:val="32"/>
        </w:rPr>
        <w:t>, il voto conclusivo è insufficiente.</w:t>
      </w:r>
    </w:p>
    <w:p w14:paraId="1F47D8B2" w14:textId="77777777" w:rsidR="00500D11" w:rsidRPr="007A68C0" w:rsidRDefault="00500D11" w:rsidP="00A82F56">
      <w:pPr>
        <w:rPr>
          <w:rFonts w:ascii="Verdana" w:hAnsi="Verdana"/>
          <w:noProof/>
          <w:sz w:val="24"/>
          <w:szCs w:val="24"/>
          <w:lang w:eastAsia="it-IT"/>
        </w:rPr>
      </w:pPr>
    </w:p>
    <w:sectPr w:rsidR="00500D11" w:rsidRPr="007A68C0" w:rsidSect="003425E7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862A0"/>
    <w:multiLevelType w:val="hybridMultilevel"/>
    <w:tmpl w:val="9D36B824"/>
    <w:lvl w:ilvl="0" w:tplc="0A7C9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15D8"/>
    <w:multiLevelType w:val="multilevel"/>
    <w:tmpl w:val="8738E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0593">
    <w:abstractNumId w:val="0"/>
  </w:num>
  <w:num w:numId="2" w16cid:durableId="10854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F56"/>
    <w:rsid w:val="002D4D6E"/>
    <w:rsid w:val="003425E7"/>
    <w:rsid w:val="003659DE"/>
    <w:rsid w:val="0040335F"/>
    <w:rsid w:val="00464DA1"/>
    <w:rsid w:val="00500D11"/>
    <w:rsid w:val="00790851"/>
    <w:rsid w:val="007A68C0"/>
    <w:rsid w:val="00983B0C"/>
    <w:rsid w:val="00A82F56"/>
    <w:rsid w:val="00AE56AB"/>
    <w:rsid w:val="00B13213"/>
    <w:rsid w:val="00BD735D"/>
    <w:rsid w:val="00BE26DC"/>
    <w:rsid w:val="00D55B84"/>
    <w:rsid w:val="00EE56EF"/>
    <w:rsid w:val="00F176E7"/>
    <w:rsid w:val="00F449AA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A341FE"/>
  <w15:docId w15:val="{3D5EFA18-1AAB-4C27-A05A-88A2435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908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4D6E"/>
    <w:pPr>
      <w:ind w:left="720"/>
      <w:contextualSpacing/>
    </w:pPr>
  </w:style>
  <w:style w:type="character" w:customStyle="1" w:styleId="tlid-translation">
    <w:name w:val="tlid-translation"/>
    <w:basedOn w:val="Zadanifontodlomka"/>
    <w:rsid w:val="002D4D6E"/>
  </w:style>
  <w:style w:type="paragraph" w:customStyle="1" w:styleId="Standard">
    <w:name w:val="Standard"/>
    <w:rsid w:val="00B132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3213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5E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790851"/>
    <w:rPr>
      <w:rFonts w:ascii="Times New Roman" w:eastAsia="Times New Roman" w:hAnsi="Times New Roman" w:cs="Times New Roman"/>
      <w:b/>
      <w:sz w:val="24"/>
      <w:szCs w:val="28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0851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qFormat/>
    <w:rsid w:val="00790851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8936-BF36-4AA9-9CF6-FC991E50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Gattoni-Ukota</cp:lastModifiedBy>
  <cp:revision>2</cp:revision>
  <cp:lastPrinted>2022-09-05T14:06:00Z</cp:lastPrinted>
  <dcterms:created xsi:type="dcterms:W3CDTF">2022-09-05T14:09:00Z</dcterms:created>
  <dcterms:modified xsi:type="dcterms:W3CDTF">2022-09-05T14:09:00Z</dcterms:modified>
</cp:coreProperties>
</file>