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57" w:rsidRPr="009E4F35" w:rsidRDefault="00316657" w:rsidP="00316657">
      <w:pPr>
        <w:rPr>
          <w:b/>
          <w:sz w:val="28"/>
          <w:szCs w:val="28"/>
        </w:rPr>
      </w:pPr>
      <w:bookmarkStart w:id="0" w:name="_GoBack"/>
      <w:bookmarkEnd w:id="0"/>
      <w:r w:rsidRPr="009E4F35">
        <w:rPr>
          <w:b/>
          <w:sz w:val="28"/>
          <w:szCs w:val="28"/>
        </w:rPr>
        <w:t xml:space="preserve">OŠ-SE „Giuseppina Martinuzzi“ </w:t>
      </w:r>
    </w:p>
    <w:p w:rsidR="00316657" w:rsidRPr="009E4F35" w:rsidRDefault="00316657" w:rsidP="00316657">
      <w:pPr>
        <w:rPr>
          <w:b/>
          <w:sz w:val="28"/>
          <w:szCs w:val="28"/>
        </w:rPr>
      </w:pPr>
      <w:r w:rsidRPr="009E4F35">
        <w:rPr>
          <w:b/>
          <w:sz w:val="28"/>
          <w:szCs w:val="28"/>
        </w:rPr>
        <w:t xml:space="preserve">Pula-Pola, </w:t>
      </w:r>
      <w:proofErr w:type="spellStart"/>
      <w:r w:rsidRPr="009E4F35">
        <w:rPr>
          <w:b/>
          <w:sz w:val="28"/>
          <w:szCs w:val="28"/>
        </w:rPr>
        <w:t>Santoriova</w:t>
      </w:r>
      <w:proofErr w:type="spellEnd"/>
      <w:r w:rsidRPr="009E4F35">
        <w:rPr>
          <w:b/>
          <w:sz w:val="28"/>
          <w:szCs w:val="28"/>
        </w:rPr>
        <w:t xml:space="preserve"> 1</w:t>
      </w:r>
    </w:p>
    <w:p w:rsidR="00316657" w:rsidRDefault="00316657" w:rsidP="00316657">
      <w:pPr>
        <w:rPr>
          <w:b/>
          <w:sz w:val="28"/>
          <w:szCs w:val="28"/>
          <w:u w:val="single"/>
        </w:rPr>
      </w:pPr>
      <w:r w:rsidRPr="005356F8">
        <w:rPr>
          <w:b/>
          <w:sz w:val="28"/>
          <w:szCs w:val="28"/>
          <w:u w:val="single"/>
        </w:rPr>
        <w:t>Obrazloženje rebalansa financijskog plana 201</w:t>
      </w:r>
      <w:r>
        <w:rPr>
          <w:b/>
          <w:sz w:val="28"/>
          <w:szCs w:val="28"/>
          <w:u w:val="single"/>
        </w:rPr>
        <w:t>7</w:t>
      </w:r>
      <w:r w:rsidRPr="005356F8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p</w:t>
      </w:r>
      <w:r w:rsidRPr="005356F8">
        <w:rPr>
          <w:b/>
          <w:sz w:val="28"/>
          <w:szCs w:val="28"/>
          <w:u w:val="single"/>
        </w:rPr>
        <w:t xml:space="preserve">o </w:t>
      </w:r>
      <w:proofErr w:type="spellStart"/>
      <w:r w:rsidRPr="005356F8">
        <w:rPr>
          <w:b/>
          <w:sz w:val="28"/>
          <w:szCs w:val="28"/>
          <w:u w:val="single"/>
        </w:rPr>
        <w:t>programina</w:t>
      </w:r>
      <w:proofErr w:type="spellEnd"/>
    </w:p>
    <w:p w:rsidR="00316657" w:rsidRPr="003141D5" w:rsidRDefault="00316657" w:rsidP="00316657">
      <w:pPr>
        <w:rPr>
          <w:sz w:val="24"/>
          <w:szCs w:val="24"/>
        </w:rPr>
      </w:pPr>
      <w:r w:rsidRPr="003141D5">
        <w:rPr>
          <w:sz w:val="24"/>
          <w:szCs w:val="24"/>
        </w:rPr>
        <w:t>Izmjene i dopune financijskog plana za 201</w:t>
      </w:r>
      <w:r>
        <w:rPr>
          <w:sz w:val="24"/>
          <w:szCs w:val="24"/>
        </w:rPr>
        <w:t>7</w:t>
      </w:r>
      <w:r w:rsidRPr="003141D5">
        <w:rPr>
          <w:sz w:val="24"/>
          <w:szCs w:val="24"/>
        </w:rPr>
        <w:t>. Godinu izrađene su prema naputku Upravnog odjela za financije i opću upravu Grada Pule.</w:t>
      </w:r>
    </w:p>
    <w:p w:rsidR="00316657" w:rsidRDefault="00316657" w:rsidP="00316657">
      <w:pPr>
        <w:rPr>
          <w:sz w:val="28"/>
          <w:szCs w:val="28"/>
        </w:rPr>
      </w:pPr>
      <w:r w:rsidRPr="003141D5">
        <w:rPr>
          <w:sz w:val="24"/>
          <w:szCs w:val="24"/>
        </w:rPr>
        <w:t>Sukladno naputku, izmjena i dopuna financijskog plana za 201</w:t>
      </w:r>
      <w:r>
        <w:rPr>
          <w:sz w:val="24"/>
          <w:szCs w:val="24"/>
        </w:rPr>
        <w:t>7</w:t>
      </w:r>
      <w:r w:rsidRPr="003141D5">
        <w:rPr>
          <w:sz w:val="24"/>
          <w:szCs w:val="24"/>
        </w:rPr>
        <w:t>. Godinu</w:t>
      </w:r>
      <w:r>
        <w:rPr>
          <w:sz w:val="24"/>
          <w:szCs w:val="24"/>
        </w:rPr>
        <w:t xml:space="preserve"> </w:t>
      </w:r>
      <w:r w:rsidRPr="003141D5">
        <w:rPr>
          <w:sz w:val="24"/>
          <w:szCs w:val="24"/>
        </w:rPr>
        <w:t xml:space="preserve">izvršena je na način da su se rashodi planirali </w:t>
      </w:r>
      <w:r>
        <w:rPr>
          <w:sz w:val="24"/>
          <w:szCs w:val="24"/>
        </w:rPr>
        <w:t>prema procjeni i izračunu troškova poslovanja za 2017. godinu</w:t>
      </w:r>
      <w:r w:rsidRPr="003141D5">
        <w:rPr>
          <w:sz w:val="24"/>
          <w:szCs w:val="24"/>
        </w:rPr>
        <w:t xml:space="preserve">, te je prema potrebi izvršena </w:t>
      </w:r>
      <w:r>
        <w:rPr>
          <w:sz w:val="24"/>
          <w:szCs w:val="24"/>
        </w:rPr>
        <w:t xml:space="preserve">i </w:t>
      </w:r>
      <w:r w:rsidRPr="003141D5">
        <w:rPr>
          <w:sz w:val="24"/>
          <w:szCs w:val="24"/>
        </w:rPr>
        <w:t>preraspodjela unutar pozicija</w:t>
      </w:r>
      <w:r>
        <w:rPr>
          <w:sz w:val="28"/>
          <w:szCs w:val="28"/>
        </w:rPr>
        <w:t>.</w:t>
      </w:r>
    </w:p>
    <w:p w:rsidR="00316657" w:rsidRPr="00D650AE" w:rsidRDefault="00316657" w:rsidP="00316657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650AE">
        <w:rPr>
          <w:b/>
          <w:sz w:val="28"/>
          <w:szCs w:val="28"/>
          <w:u w:val="single"/>
        </w:rPr>
        <w:t>Decentralizirana sredstva škole</w:t>
      </w:r>
    </w:p>
    <w:p w:rsidR="00316657" w:rsidRDefault="00316657" w:rsidP="00316657">
      <w:pPr>
        <w:rPr>
          <w:sz w:val="24"/>
          <w:szCs w:val="24"/>
        </w:rPr>
      </w:pPr>
      <w:r w:rsidRPr="00D650AE">
        <w:rPr>
          <w:sz w:val="24"/>
          <w:szCs w:val="24"/>
        </w:rPr>
        <w:t xml:space="preserve">Iznos decentraliziranih sredstava za pokriće materijalnih troškova </w:t>
      </w:r>
      <w:r>
        <w:rPr>
          <w:sz w:val="24"/>
          <w:szCs w:val="24"/>
        </w:rPr>
        <w:t xml:space="preserve">nije se mijenjao i iznosi 636.840 kn. </w:t>
      </w:r>
    </w:p>
    <w:p w:rsidR="00316657" w:rsidRPr="00D650AE" w:rsidRDefault="00316657" w:rsidP="00316657">
      <w:pPr>
        <w:rPr>
          <w:b/>
          <w:sz w:val="28"/>
          <w:szCs w:val="28"/>
          <w:u w:val="single"/>
        </w:rPr>
      </w:pPr>
      <w:r w:rsidRPr="00D650AE">
        <w:rPr>
          <w:b/>
          <w:sz w:val="28"/>
          <w:szCs w:val="28"/>
          <w:u w:val="single"/>
        </w:rPr>
        <w:t>Program Produženog boravka</w:t>
      </w:r>
    </w:p>
    <w:p w:rsidR="00316657" w:rsidRPr="00D650AE" w:rsidRDefault="00316657" w:rsidP="00316657">
      <w:pPr>
        <w:rPr>
          <w:sz w:val="24"/>
          <w:szCs w:val="24"/>
        </w:rPr>
      </w:pPr>
      <w:r w:rsidRPr="00D650AE">
        <w:rPr>
          <w:sz w:val="24"/>
          <w:szCs w:val="24"/>
        </w:rPr>
        <w:t>Planirani iznos sredstava za pokriće troškova iz sredstava produženog boravka u iznosu od 1.</w:t>
      </w:r>
      <w:r>
        <w:rPr>
          <w:sz w:val="24"/>
          <w:szCs w:val="24"/>
        </w:rPr>
        <w:t>617</w:t>
      </w:r>
      <w:r w:rsidRPr="00D650AE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D650AE">
        <w:rPr>
          <w:sz w:val="24"/>
          <w:szCs w:val="24"/>
        </w:rPr>
        <w:t>00,00 kn  povećao se u odnosu na postojeći plan, te po rebalansu iznosi 1.</w:t>
      </w:r>
      <w:r>
        <w:rPr>
          <w:sz w:val="24"/>
          <w:szCs w:val="24"/>
        </w:rPr>
        <w:t>708</w:t>
      </w:r>
      <w:r w:rsidRPr="00D650A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D650AE">
        <w:rPr>
          <w:sz w:val="24"/>
          <w:szCs w:val="24"/>
        </w:rPr>
        <w:t>00,00 kn. Povećanje je izvršeno iz razloga većeg broja učenika u koji koriste usluge produženog boravka</w:t>
      </w:r>
      <w:r>
        <w:rPr>
          <w:sz w:val="24"/>
          <w:szCs w:val="24"/>
        </w:rPr>
        <w:t>.</w:t>
      </w:r>
    </w:p>
    <w:p w:rsidR="00316657" w:rsidRDefault="00316657" w:rsidP="00316657">
      <w:pPr>
        <w:rPr>
          <w:sz w:val="24"/>
          <w:szCs w:val="24"/>
        </w:rPr>
      </w:pPr>
      <w:r w:rsidRPr="00D650AE">
        <w:rPr>
          <w:sz w:val="24"/>
          <w:szCs w:val="24"/>
        </w:rPr>
        <w:t>Najznačajnija promjena odnosi povećanje pozicije materijalnih rashoda</w:t>
      </w:r>
      <w:r>
        <w:rPr>
          <w:sz w:val="24"/>
          <w:szCs w:val="24"/>
        </w:rPr>
        <w:t xml:space="preserve">: </w:t>
      </w:r>
      <w:r w:rsidRPr="00D650AE">
        <w:rPr>
          <w:sz w:val="24"/>
          <w:szCs w:val="24"/>
        </w:rPr>
        <w:t>uredsk</w:t>
      </w:r>
      <w:r>
        <w:rPr>
          <w:sz w:val="24"/>
          <w:szCs w:val="24"/>
        </w:rPr>
        <w:t>i</w:t>
      </w:r>
      <w:r w:rsidRPr="00D650AE">
        <w:rPr>
          <w:sz w:val="24"/>
          <w:szCs w:val="24"/>
        </w:rPr>
        <w:t xml:space="preserve"> materijal</w:t>
      </w:r>
      <w:r>
        <w:rPr>
          <w:sz w:val="24"/>
          <w:szCs w:val="24"/>
        </w:rPr>
        <w:t xml:space="preserve">, usluge telefona, pošte i prijevoza, ostalih usluga. </w:t>
      </w:r>
    </w:p>
    <w:p w:rsidR="00316657" w:rsidRDefault="00316657" w:rsidP="00316657">
      <w:pPr>
        <w:rPr>
          <w:sz w:val="24"/>
          <w:szCs w:val="24"/>
        </w:rPr>
      </w:pPr>
      <w:r>
        <w:rPr>
          <w:sz w:val="24"/>
          <w:szCs w:val="24"/>
        </w:rPr>
        <w:t xml:space="preserve">Povećana je i pozicija uredske opreme, te uređaja, strojeva i opreme  radi nabavke uređaja za potrebe školske kuhinje i opremanja učionica i zbornica. </w:t>
      </w:r>
    </w:p>
    <w:p w:rsidR="00316657" w:rsidRDefault="00316657" w:rsidP="00316657">
      <w:pPr>
        <w:rPr>
          <w:sz w:val="24"/>
          <w:szCs w:val="24"/>
        </w:rPr>
      </w:pPr>
      <w:r>
        <w:rPr>
          <w:sz w:val="24"/>
          <w:szCs w:val="24"/>
        </w:rPr>
        <w:t>Povećan je i iznos tekućih pomoći općinskih proračuna u okviru programa produženog boravka na pozicijama plaća za redovni rad te pripadajućih doprinosa i prijevoza na posao.</w:t>
      </w:r>
    </w:p>
    <w:p w:rsidR="00316657" w:rsidRDefault="00316657" w:rsidP="00316657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Redovni program – ostale aktivnosti</w:t>
      </w:r>
    </w:p>
    <w:p w:rsidR="00316657" w:rsidRDefault="00316657" w:rsidP="00316657">
      <w:pPr>
        <w:rPr>
          <w:sz w:val="24"/>
          <w:szCs w:val="24"/>
        </w:rPr>
      </w:pPr>
      <w:r w:rsidRPr="00DB1220">
        <w:rPr>
          <w:sz w:val="24"/>
          <w:szCs w:val="24"/>
        </w:rPr>
        <w:t xml:space="preserve">Planirani iznos sredstava za pokriće troškova redovnog programa u iznosu od </w:t>
      </w:r>
      <w:r>
        <w:rPr>
          <w:sz w:val="24"/>
          <w:szCs w:val="24"/>
        </w:rPr>
        <w:t>1.649.000</w:t>
      </w:r>
      <w:r w:rsidRPr="00DB1220">
        <w:rPr>
          <w:sz w:val="24"/>
          <w:szCs w:val="24"/>
        </w:rPr>
        <w:t xml:space="preserve"> kn </w:t>
      </w:r>
      <w:r>
        <w:rPr>
          <w:sz w:val="24"/>
          <w:szCs w:val="24"/>
        </w:rPr>
        <w:t>smanjio se</w:t>
      </w:r>
      <w:r w:rsidRPr="00DB1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DB1220">
        <w:rPr>
          <w:sz w:val="24"/>
          <w:szCs w:val="24"/>
        </w:rPr>
        <w:t xml:space="preserve">iznos od </w:t>
      </w:r>
      <w:r>
        <w:rPr>
          <w:sz w:val="24"/>
          <w:szCs w:val="24"/>
        </w:rPr>
        <w:t>1.626.800</w:t>
      </w:r>
      <w:r w:rsidRPr="00DB1220">
        <w:rPr>
          <w:sz w:val="24"/>
          <w:szCs w:val="24"/>
        </w:rPr>
        <w:t xml:space="preserve"> kn.</w:t>
      </w:r>
    </w:p>
    <w:p w:rsidR="00316657" w:rsidRDefault="00316657" w:rsidP="00316657">
      <w:pPr>
        <w:rPr>
          <w:sz w:val="24"/>
          <w:szCs w:val="24"/>
        </w:rPr>
      </w:pPr>
      <w:r>
        <w:rPr>
          <w:sz w:val="24"/>
          <w:szCs w:val="24"/>
        </w:rPr>
        <w:t xml:space="preserve">Povećani su prihodi od ostalih usluga za 11.000,00 kn, prihodi od sufinanciranja za 101.000,00 kn, prihodi od tekućih pomoći države za 25.600,00 i prihodi iz Županijskog proračuna za 8.700 kn. </w:t>
      </w:r>
      <w:r w:rsidRPr="00DB1220">
        <w:rPr>
          <w:sz w:val="24"/>
          <w:szCs w:val="24"/>
        </w:rPr>
        <w:t xml:space="preserve"> </w:t>
      </w:r>
      <w:r>
        <w:rPr>
          <w:sz w:val="24"/>
          <w:szCs w:val="24"/>
        </w:rPr>
        <w:t>Smanjenje se</w:t>
      </w:r>
      <w:r w:rsidRPr="00DB1220">
        <w:rPr>
          <w:sz w:val="24"/>
          <w:szCs w:val="24"/>
        </w:rPr>
        <w:t xml:space="preserve"> odnosi na </w:t>
      </w:r>
      <w:r>
        <w:rPr>
          <w:sz w:val="24"/>
          <w:szCs w:val="24"/>
        </w:rPr>
        <w:t xml:space="preserve">prihode od HZZ-naknade troškova osobama izvan radnog odnosa u iznosu od 20.000,00 kn , , te je umanjen izvor tekućih pomoći iz talijanske unije u iznosu od 160.200 kn. </w:t>
      </w:r>
    </w:p>
    <w:p w:rsidR="00316657" w:rsidRDefault="00316657" w:rsidP="00316657">
      <w:pPr>
        <w:rPr>
          <w:sz w:val="24"/>
          <w:szCs w:val="24"/>
        </w:rPr>
      </w:pPr>
    </w:p>
    <w:p w:rsidR="00316657" w:rsidRDefault="00316657" w:rsidP="003166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Također, u izvor općih prihoda i primitaka</w:t>
      </w:r>
      <w:r w:rsidRPr="00DB1220">
        <w:rPr>
          <w:sz w:val="24"/>
          <w:szCs w:val="24"/>
        </w:rPr>
        <w:t xml:space="preserve"> </w:t>
      </w:r>
      <w:r>
        <w:rPr>
          <w:sz w:val="24"/>
          <w:szCs w:val="24"/>
        </w:rPr>
        <w:t>prenesen je</w:t>
      </w:r>
      <w:r w:rsidRPr="00DB1220">
        <w:rPr>
          <w:sz w:val="24"/>
          <w:szCs w:val="24"/>
        </w:rPr>
        <w:t xml:space="preserve"> višak prihoda poslovanja </w:t>
      </w:r>
      <w:r>
        <w:rPr>
          <w:sz w:val="24"/>
          <w:szCs w:val="24"/>
        </w:rPr>
        <w:t xml:space="preserve">2016 g. u iznosu od 7.000,00 kn  </w:t>
      </w:r>
      <w:r w:rsidRPr="00DB1220">
        <w:rPr>
          <w:sz w:val="24"/>
          <w:szCs w:val="24"/>
        </w:rPr>
        <w:t xml:space="preserve">koji je </w:t>
      </w:r>
      <w:r>
        <w:rPr>
          <w:sz w:val="24"/>
          <w:szCs w:val="24"/>
        </w:rPr>
        <w:t>predviđen za pokriće rashoda zavičajne nastave koji se nisu uspjeli utrošiti u 2016. godini jer su sredstva stigla krajem godine.</w:t>
      </w:r>
    </w:p>
    <w:p w:rsidR="00316657" w:rsidRDefault="00316657" w:rsidP="00316657">
      <w:pPr>
        <w:rPr>
          <w:sz w:val="24"/>
          <w:szCs w:val="24"/>
        </w:rPr>
      </w:pPr>
    </w:p>
    <w:p w:rsidR="00316657" w:rsidRDefault="00316657" w:rsidP="00316657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AD0D36">
        <w:rPr>
          <w:b/>
          <w:sz w:val="28"/>
          <w:szCs w:val="28"/>
          <w:u w:val="single"/>
        </w:rPr>
        <w:t>Tekući projekt – zajedno do znanja</w:t>
      </w:r>
    </w:p>
    <w:p w:rsidR="00316657" w:rsidRDefault="00316657" w:rsidP="00316657">
      <w:pPr>
        <w:rPr>
          <w:sz w:val="28"/>
          <w:szCs w:val="28"/>
        </w:rPr>
      </w:pPr>
      <w:r w:rsidRPr="00AD0D36">
        <w:rPr>
          <w:sz w:val="28"/>
          <w:szCs w:val="28"/>
        </w:rPr>
        <w:t xml:space="preserve">Ova </w:t>
      </w:r>
      <w:r>
        <w:rPr>
          <w:sz w:val="28"/>
          <w:szCs w:val="28"/>
        </w:rPr>
        <w:t>aktivnost</w:t>
      </w:r>
      <w:r w:rsidRPr="00AD0D36">
        <w:rPr>
          <w:sz w:val="28"/>
          <w:szCs w:val="28"/>
        </w:rPr>
        <w:t xml:space="preserve"> </w:t>
      </w:r>
      <w:r>
        <w:rPr>
          <w:sz w:val="28"/>
          <w:szCs w:val="28"/>
        </w:rPr>
        <w:t>odnosi se na financiranje troškova asistenta u nastavi u iznosu od 44.899,00 kn.</w:t>
      </w:r>
    </w:p>
    <w:p w:rsidR="00316657" w:rsidRDefault="00316657" w:rsidP="00316657">
      <w:pPr>
        <w:rPr>
          <w:sz w:val="28"/>
          <w:szCs w:val="28"/>
        </w:rPr>
      </w:pPr>
      <w:r>
        <w:rPr>
          <w:sz w:val="28"/>
          <w:szCs w:val="28"/>
        </w:rPr>
        <w:t xml:space="preserve">Aktivnost je </w:t>
      </w:r>
      <w:proofErr w:type="spellStart"/>
      <w:r>
        <w:rPr>
          <w:sz w:val="28"/>
          <w:szCs w:val="28"/>
        </w:rPr>
        <w:t>podjeljena</w:t>
      </w:r>
      <w:proofErr w:type="spellEnd"/>
      <w:r>
        <w:rPr>
          <w:sz w:val="28"/>
          <w:szCs w:val="28"/>
        </w:rPr>
        <w:t xml:space="preserve"> u  izvore financiranja:</w:t>
      </w:r>
    </w:p>
    <w:p w:rsidR="00316657" w:rsidRDefault="00316657" w:rsidP="003166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Opći prihodi i primici – Grad Pula – u iznosu od 19.870,00 kn</w:t>
      </w:r>
    </w:p>
    <w:p w:rsidR="00316657" w:rsidRDefault="00316657" w:rsidP="0031665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77E7">
        <w:rPr>
          <w:sz w:val="28"/>
          <w:szCs w:val="28"/>
        </w:rPr>
        <w:t xml:space="preserve">Tekuće pomoći </w:t>
      </w:r>
      <w:r>
        <w:rPr>
          <w:sz w:val="28"/>
          <w:szCs w:val="28"/>
        </w:rPr>
        <w:t xml:space="preserve">za projekt </w:t>
      </w:r>
      <w:r w:rsidRPr="008D77E7">
        <w:rPr>
          <w:sz w:val="28"/>
          <w:szCs w:val="28"/>
        </w:rPr>
        <w:t xml:space="preserve">iz državnog proračuna – u iznosu od </w:t>
      </w:r>
      <w:r>
        <w:rPr>
          <w:sz w:val="28"/>
          <w:szCs w:val="28"/>
        </w:rPr>
        <w:t>22</w:t>
      </w:r>
      <w:r w:rsidRPr="008D77E7">
        <w:rPr>
          <w:sz w:val="28"/>
          <w:szCs w:val="28"/>
        </w:rPr>
        <w:t>.</w:t>
      </w:r>
      <w:r>
        <w:rPr>
          <w:sz w:val="28"/>
          <w:szCs w:val="28"/>
        </w:rPr>
        <w:t>729</w:t>
      </w:r>
      <w:r w:rsidRPr="008D77E7">
        <w:rPr>
          <w:sz w:val="28"/>
          <w:szCs w:val="28"/>
        </w:rPr>
        <w:t>,00 kn.</w:t>
      </w:r>
    </w:p>
    <w:p w:rsidR="00316657" w:rsidRDefault="00316657" w:rsidP="003166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Prihodi od sufinanciranja – u iznosu od 2.300 kn</w:t>
      </w:r>
    </w:p>
    <w:p w:rsidR="00316657" w:rsidRPr="00A9630E" w:rsidRDefault="00316657" w:rsidP="00316657">
      <w:pPr>
        <w:rPr>
          <w:sz w:val="28"/>
          <w:szCs w:val="28"/>
        </w:rPr>
      </w:pPr>
      <w:r>
        <w:rPr>
          <w:sz w:val="28"/>
          <w:szCs w:val="28"/>
        </w:rPr>
        <w:t>Sredstva za ovu aktivnost su smanjena u ukupnom iznosu od 11.917 kn, te prema rebalansu iznose 32.982 kn. Procijenjeno je da škola nema potrebu za asistentom u šk. god. 2017/2018.</w:t>
      </w:r>
    </w:p>
    <w:tbl>
      <w:tblPr>
        <w:tblW w:w="9600" w:type="dxa"/>
        <w:tblInd w:w="96" w:type="dxa"/>
        <w:tblLook w:val="04A0" w:firstRow="1" w:lastRow="0" w:firstColumn="1" w:lastColumn="0" w:noHBand="0" w:noVBand="1"/>
      </w:tblPr>
      <w:tblGrid>
        <w:gridCol w:w="1200"/>
        <w:gridCol w:w="4780"/>
        <w:gridCol w:w="1940"/>
        <w:gridCol w:w="1680"/>
      </w:tblGrid>
      <w:tr w:rsidR="00316657" w:rsidRPr="00DB1220" w:rsidTr="00F913C9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Default="00316657" w:rsidP="00F9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16657" w:rsidRPr="00DB1220" w:rsidRDefault="00316657" w:rsidP="00F9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DB1220" w:rsidRDefault="00316657" w:rsidP="00F9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DB1220" w:rsidRDefault="00316657" w:rsidP="00F91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57" w:rsidRPr="00DB1220" w:rsidRDefault="00316657" w:rsidP="00F91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16657" w:rsidRDefault="00316657" w:rsidP="00316657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Socijalni program</w:t>
      </w:r>
    </w:p>
    <w:p w:rsidR="00316657" w:rsidRDefault="00316657" w:rsidP="00316657">
      <w:pPr>
        <w:rPr>
          <w:sz w:val="24"/>
          <w:szCs w:val="24"/>
        </w:rPr>
      </w:pPr>
      <w:r w:rsidRPr="00DB1220">
        <w:rPr>
          <w:sz w:val="24"/>
          <w:szCs w:val="24"/>
        </w:rPr>
        <w:t>Sredstva</w:t>
      </w:r>
      <w:r>
        <w:rPr>
          <w:sz w:val="24"/>
          <w:szCs w:val="24"/>
        </w:rPr>
        <w:t xml:space="preserve"> za subvencioniranje troškova prehrane učenika u socijalno zaštićenoj kategoriji ostala su nepromijenjena u iznosu od 45.000,00 kn.</w:t>
      </w:r>
    </w:p>
    <w:p w:rsidR="00316657" w:rsidRDefault="00316657" w:rsidP="00316657">
      <w:pPr>
        <w:rPr>
          <w:sz w:val="24"/>
          <w:szCs w:val="24"/>
        </w:rPr>
      </w:pPr>
      <w:r>
        <w:rPr>
          <w:sz w:val="24"/>
          <w:szCs w:val="24"/>
        </w:rPr>
        <w:t xml:space="preserve">Također, unutar  ovog programa planiran je izvor donacija od zaklade Hrvatska za djecu u iznosu od 6.936 kn, koja su rebalansom umanjena u iznosu od 2.040 kn jer je program za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 xml:space="preserve"> god 2017/2018 ukinut.</w:t>
      </w:r>
    </w:p>
    <w:tbl>
      <w:tblPr>
        <w:tblW w:w="12112" w:type="dxa"/>
        <w:tblInd w:w="97" w:type="dxa"/>
        <w:tblLook w:val="04A0" w:firstRow="1" w:lastRow="0" w:firstColumn="1" w:lastColumn="0" w:noHBand="0" w:noVBand="1"/>
      </w:tblPr>
      <w:tblGrid>
        <w:gridCol w:w="628"/>
        <w:gridCol w:w="7392"/>
        <w:gridCol w:w="222"/>
        <w:gridCol w:w="3533"/>
        <w:gridCol w:w="360"/>
        <w:gridCol w:w="2000"/>
        <w:gridCol w:w="460"/>
        <w:gridCol w:w="2700"/>
      </w:tblGrid>
      <w:tr w:rsidR="00316657" w:rsidRPr="00316657" w:rsidTr="00316657">
        <w:trPr>
          <w:trHeight w:val="322"/>
        </w:trPr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GRADSKA SREDSTVA</w:t>
            </w:r>
          </w:p>
          <w:p w:rsidR="00316657" w:rsidRPr="00316657" w:rsidRDefault="00316657" w:rsidP="00316657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U 2017. godini planiraju se sredstva iz posebnih Gradskih sredstava: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rashodi za energente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 68.000,00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prijevoz učenika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 95.000,00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tekuće i </w:t>
            </w:r>
            <w:proofErr w:type="spellStart"/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invest.održavanje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363.000,00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tekuće i </w:t>
            </w:r>
            <w:proofErr w:type="spellStart"/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invest.održavanje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(opremanje)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 50.000,00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nabava računala i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računalne opreme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 35.000,00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dodatna ulaganja u nefin.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550.000,00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imovinu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1.161.000,00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           -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                        -      </w:t>
            </w: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Sredstva hitnih intervencija planiraju se utrošiti: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12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keramičarski radovi i sanacija zidova koji su oštećeni radi prodora oborinskih voda u prostorije škole</w:t>
            </w:r>
          </w:p>
        </w:tc>
      </w:tr>
      <w:tr w:rsidR="00316657" w:rsidRPr="00316657" w:rsidTr="00316657">
        <w:trPr>
          <w:trHeight w:val="322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(zamjena i postavljanje novih </w:t>
            </w:r>
            <w:proofErr w:type="spellStart"/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batiškova</w:t>
            </w:r>
            <w:proofErr w:type="spellEnd"/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na zidove, krpanje rupa i sl.)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80.000,00</w:t>
            </w: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- obnova i proširenje školske kuhinje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80.000,00</w:t>
            </w: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preuređenje školske biblioteke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zamjena mramornih ploča na ulazu u školsku zgradu - I faza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103.000,00</w:t>
            </w: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            -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363.000,00</w:t>
            </w: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preuređenje i opremanje školske kuhinje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(opremanje)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Sredstva za dodatna ulaganja u </w:t>
            </w:r>
            <w:proofErr w:type="spellStart"/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nefinanc.imovinu</w:t>
            </w:r>
            <w:proofErr w:type="spellEnd"/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planiraju se utrošiti na 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projektiranje specijaliziranih kabineta u skladu sa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državnim pedagoškim standardima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350.000,00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- izrada ograde za ograđivanje školskog okoliša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200.000,00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550.000,00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Sredstva za nabavku proizvedene dugotrajne imovine planiraju se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utrošiti za nabavku računala i računalne opreme u iznosu od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166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35.000,00 kn.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91"/>
              <w:gridCol w:w="1135"/>
              <w:gridCol w:w="878"/>
              <w:gridCol w:w="1621"/>
              <w:gridCol w:w="1195"/>
              <w:gridCol w:w="66"/>
              <w:gridCol w:w="1262"/>
              <w:gridCol w:w="890"/>
              <w:gridCol w:w="66"/>
            </w:tblGrid>
            <w:tr w:rsidR="00316657" w:rsidTr="00316657">
              <w:trPr>
                <w:trHeight w:val="259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259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5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Pr="00316657" w:rsidRDefault="00316657" w:rsidP="00316657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D</w:t>
                  </w:r>
                  <w:r w:rsidRPr="00316657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ržavni proračun - ministarstvo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259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6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Prihodi iz državnog proračuna za financiranje rashoda poslovanja u 2017. g. planiraju se</w:t>
                  </w: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27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u iznosu od 6.151.000 kn.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6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Temeljem ovog plana, prihodi iz državnog proračuna za financiranje rashoda poslovanja</w:t>
                  </w: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27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koristiti će se kako slijedi: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- sredstva za plaće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4.901.000 kn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- doprinosi na plaće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855.000 kn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- ostali rashodi za zaposlene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jubilarne,pomoći,otpremnine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i sl.)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200.000 kn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- naknade za prijevoz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150.000 kn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- intelektualne i osobne usluge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20.000 kn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- novčana naknada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za zapošljavanje invalida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25.000,00 kn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38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38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ukupno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6.151.000 kn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U Puli, 19.10.2017.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Za računovodstvo: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Ravnateljica: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27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lastRenderedPageBreak/>
                    <w:t>_________________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_______________</w:t>
                  </w: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6657" w:rsidTr="00316657">
              <w:trPr>
                <w:trHeight w:val="326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657" w:rsidRDefault="003166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22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6657" w:rsidRPr="00316657" w:rsidTr="00316657">
        <w:trPr>
          <w:trHeight w:val="36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57" w:rsidRPr="00316657" w:rsidRDefault="00316657" w:rsidP="003166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</w:tbl>
    <w:p w:rsidR="00892A16" w:rsidRDefault="00892A16"/>
    <w:sectPr w:rsidR="00892A16" w:rsidSect="002A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5930"/>
    <w:multiLevelType w:val="hybridMultilevel"/>
    <w:tmpl w:val="F05C78C2"/>
    <w:lvl w:ilvl="0" w:tplc="468CF28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FC1FD5"/>
    <w:multiLevelType w:val="hybridMultilevel"/>
    <w:tmpl w:val="F574F4CC"/>
    <w:lvl w:ilvl="0" w:tplc="803E33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57"/>
    <w:rsid w:val="00316657"/>
    <w:rsid w:val="005C32E7"/>
    <w:rsid w:val="007D7161"/>
    <w:rsid w:val="00892A16"/>
    <w:rsid w:val="00B2386B"/>
    <w:rsid w:val="00B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93809-513F-4989-8BA6-9CF63636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Sara Filiplić</cp:lastModifiedBy>
  <cp:revision>2</cp:revision>
  <dcterms:created xsi:type="dcterms:W3CDTF">2018-02-02T11:45:00Z</dcterms:created>
  <dcterms:modified xsi:type="dcterms:W3CDTF">2018-02-02T11:45:00Z</dcterms:modified>
</cp:coreProperties>
</file>