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E7" w:rsidRDefault="004B75E0" w:rsidP="006D78C8">
      <w:pPr>
        <w:spacing w:after="0" w:line="240" w:lineRule="auto"/>
        <w:rPr>
          <w:rFonts w:ascii="Arial" w:hAnsi="Arial" w:cs="Arial"/>
          <w:b/>
          <w:sz w:val="18"/>
          <w:szCs w:val="18"/>
        </w:rPr>
      </w:pPr>
      <w:r w:rsidRPr="006D78C8">
        <w:rPr>
          <w:rFonts w:ascii="Arial" w:hAnsi="Arial" w:cs="Arial"/>
          <w:sz w:val="18"/>
          <w:szCs w:val="18"/>
        </w:rPr>
        <w:t>Naručitelj:</w:t>
      </w:r>
      <w:r w:rsidR="004E54B9">
        <w:rPr>
          <w:rFonts w:ascii="Arial" w:hAnsi="Arial" w:cs="Arial"/>
          <w:sz w:val="18"/>
          <w:szCs w:val="18"/>
        </w:rPr>
        <w:t xml:space="preserve"> </w:t>
      </w:r>
      <w:r w:rsidR="00E857E7">
        <w:rPr>
          <w:rFonts w:ascii="Arial" w:hAnsi="Arial" w:cs="Arial"/>
          <w:b/>
          <w:sz w:val="18"/>
          <w:szCs w:val="18"/>
        </w:rPr>
        <w:t xml:space="preserve">OSNOVNA ŠKOLA </w:t>
      </w:r>
      <w:r w:rsidR="000C4EC6">
        <w:rPr>
          <w:rFonts w:ascii="Arial" w:hAnsi="Arial" w:cs="Arial"/>
          <w:b/>
          <w:sz w:val="18"/>
          <w:szCs w:val="18"/>
        </w:rPr>
        <w:t>– SCUOLA ELEMENTARE GIUSEPPINA MARTINUZZI PULA-POLA</w:t>
      </w:r>
    </w:p>
    <w:p w:rsidR="004B75E0" w:rsidRPr="006D78C8" w:rsidRDefault="000C4EC6" w:rsidP="006D78C8">
      <w:pPr>
        <w:spacing w:after="0" w:line="240" w:lineRule="auto"/>
        <w:rPr>
          <w:rFonts w:ascii="Arial" w:hAnsi="Arial" w:cs="Arial"/>
          <w:sz w:val="18"/>
          <w:szCs w:val="18"/>
        </w:rPr>
      </w:pPr>
      <w:r>
        <w:rPr>
          <w:rFonts w:ascii="Arial" w:hAnsi="Arial" w:cs="Arial"/>
          <w:b/>
          <w:sz w:val="18"/>
          <w:szCs w:val="18"/>
        </w:rPr>
        <w:t>Santoriova 1</w:t>
      </w:r>
      <w:r w:rsidR="00844CEA">
        <w:rPr>
          <w:rFonts w:ascii="Arial" w:hAnsi="Arial" w:cs="Arial"/>
          <w:b/>
          <w:sz w:val="18"/>
          <w:szCs w:val="18"/>
        </w:rPr>
        <w:t>, Pula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E54B9">
        <w:rPr>
          <w:rFonts w:ascii="Arial" w:hAnsi="Arial" w:cs="Arial"/>
          <w:sz w:val="18"/>
          <w:szCs w:val="18"/>
        </w:rPr>
        <w:t xml:space="preserve"> </w:t>
      </w:r>
      <w:r w:rsidR="000C4EC6">
        <w:rPr>
          <w:rFonts w:ascii="Arial" w:hAnsi="Arial" w:cs="Arial"/>
          <w:b/>
          <w:sz w:val="18"/>
          <w:szCs w:val="18"/>
        </w:rPr>
        <w:t>09264142870</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59501D">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59501D">
        <w:rPr>
          <w:rFonts w:ascii="Arial" w:hAnsi="Arial" w:cs="Arial"/>
          <w:sz w:val="18"/>
          <w:szCs w:val="18"/>
        </w:rPr>
        <w:t>4</w:t>
      </w:r>
      <w:r w:rsidR="00004AA5" w:rsidRPr="006D78C8">
        <w:rPr>
          <w:rFonts w:ascii="Arial" w:hAnsi="Arial" w:cs="Arial"/>
          <w:sz w:val="18"/>
          <w:szCs w:val="18"/>
        </w:rPr>
        <w:t>.</w:t>
      </w:r>
      <w:r w:rsidR="0059501D">
        <w:rPr>
          <w:rFonts w:ascii="Arial" w:hAnsi="Arial" w:cs="Arial"/>
          <w:sz w:val="18"/>
          <w:szCs w:val="18"/>
        </w:rPr>
        <w:t xml:space="preserve"> i 5.</w:t>
      </w:r>
      <w:r w:rsidR="00004AA5" w:rsidRPr="006D78C8">
        <w:rPr>
          <w:rFonts w:ascii="Arial" w:hAnsi="Arial" w:cs="Arial"/>
          <w:sz w:val="18"/>
          <w:szCs w:val="18"/>
        </w:rPr>
        <w:t xml:space="preserve"> Zakona o javnoj nabavi (Narodne novine</w:t>
      </w:r>
      <w:r>
        <w:rPr>
          <w:rFonts w:ascii="Arial" w:hAnsi="Arial" w:cs="Arial"/>
          <w:sz w:val="18"/>
          <w:szCs w:val="18"/>
        </w:rPr>
        <w:t>,</w:t>
      </w:r>
      <w:r w:rsidR="00004AA5" w:rsidRPr="006D78C8">
        <w:rPr>
          <w:rFonts w:ascii="Arial" w:hAnsi="Arial" w:cs="Arial"/>
          <w:sz w:val="18"/>
          <w:szCs w:val="18"/>
        </w:rPr>
        <w:t xml:space="preserve"> broj</w:t>
      </w:r>
      <w:r w:rsidR="0059501D">
        <w:rPr>
          <w:rFonts w:ascii="Arial" w:hAnsi="Arial" w:cs="Arial"/>
          <w:sz w:val="18"/>
          <w:szCs w:val="18"/>
        </w:rPr>
        <w:t xml:space="preserve"> 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EC091A">
      <w:pPr>
        <w:spacing w:after="0" w:line="240" w:lineRule="auto"/>
        <w:rPr>
          <w:rFonts w:ascii="Arial" w:hAnsi="Arial" w:cs="Arial"/>
          <w:sz w:val="18"/>
          <w:szCs w:val="18"/>
        </w:rPr>
      </w:pPr>
    </w:p>
    <w:tbl>
      <w:tblPr>
        <w:tblStyle w:val="TableGrid"/>
        <w:tblpPr w:leftFromText="180" w:rightFromText="180" w:vertAnchor="page" w:horzAnchor="margin" w:tblpY="3013"/>
        <w:tblW w:w="4927" w:type="pct"/>
        <w:tblLayout w:type="fixed"/>
        <w:tblLook w:val="04A0" w:firstRow="1" w:lastRow="0" w:firstColumn="1" w:lastColumn="0" w:noHBand="0" w:noVBand="1"/>
      </w:tblPr>
      <w:tblGrid>
        <w:gridCol w:w="562"/>
        <w:gridCol w:w="1344"/>
        <w:gridCol w:w="1058"/>
        <w:gridCol w:w="858"/>
        <w:gridCol w:w="1043"/>
        <w:gridCol w:w="1234"/>
        <w:gridCol w:w="1268"/>
        <w:gridCol w:w="1416"/>
        <w:gridCol w:w="1459"/>
        <w:gridCol w:w="1058"/>
        <w:gridCol w:w="1058"/>
        <w:gridCol w:w="852"/>
        <w:gridCol w:w="1043"/>
        <w:gridCol w:w="910"/>
      </w:tblGrid>
      <w:tr w:rsidR="003A4629" w:rsidRPr="006D78C8" w:rsidTr="00641BF6">
        <w:trPr>
          <w:trHeight w:val="683"/>
        </w:trPr>
        <w:tc>
          <w:tcPr>
            <w:tcW w:w="5000" w:type="pct"/>
            <w:gridSpan w:val="14"/>
          </w:tcPr>
          <w:p w:rsidR="00FE0FF2" w:rsidRDefault="00FE0FF2" w:rsidP="00E82A70">
            <w:pPr>
              <w:jc w:val="center"/>
              <w:rPr>
                <w:rFonts w:ascii="Arial Bold" w:hAnsi="Arial Bold" w:cs="Arial"/>
                <w:b/>
                <w:caps/>
                <w:sz w:val="24"/>
                <w:szCs w:val="24"/>
              </w:rPr>
            </w:pPr>
          </w:p>
          <w:p w:rsidR="003A4629" w:rsidRPr="006D78C8" w:rsidRDefault="003A4629"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Pr="006D78C8">
              <w:rPr>
                <w:rFonts w:ascii="Arial Bold" w:hAnsi="Arial Bold" w:cs="Arial"/>
                <w:b/>
                <w:caps/>
                <w:sz w:val="24"/>
                <w:szCs w:val="24"/>
              </w:rPr>
              <w:t>Registar ugovora o javnoj nabavi</w:t>
            </w:r>
          </w:p>
        </w:tc>
      </w:tr>
      <w:tr w:rsidR="00641BF6" w:rsidRPr="006D78C8" w:rsidTr="00AC43ED">
        <w:trPr>
          <w:trHeight w:val="1696"/>
        </w:trPr>
        <w:tc>
          <w:tcPr>
            <w:tcW w:w="185"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Redni broj</w:t>
            </w:r>
          </w:p>
        </w:tc>
        <w:tc>
          <w:tcPr>
            <w:tcW w:w="443" w:type="pct"/>
            <w:vAlign w:val="center"/>
          </w:tcPr>
          <w:p w:rsidR="003A4629" w:rsidRPr="006D78C8" w:rsidRDefault="003A4629" w:rsidP="00034FCA">
            <w:pPr>
              <w:jc w:val="center"/>
              <w:rPr>
                <w:rFonts w:ascii="Arial" w:hAnsi="Arial" w:cs="Arial"/>
                <w:sz w:val="18"/>
                <w:szCs w:val="18"/>
              </w:rPr>
            </w:pPr>
            <w:r w:rsidRPr="006D78C8">
              <w:rPr>
                <w:rFonts w:ascii="Arial" w:hAnsi="Arial" w:cs="Arial"/>
                <w:sz w:val="18"/>
                <w:szCs w:val="18"/>
              </w:rPr>
              <w:t xml:space="preserve">Predmet </w:t>
            </w:r>
            <w:r>
              <w:rPr>
                <w:rFonts w:ascii="Arial" w:hAnsi="Arial" w:cs="Arial"/>
                <w:sz w:val="18"/>
                <w:szCs w:val="18"/>
              </w:rPr>
              <w:t>nabave</w:t>
            </w:r>
          </w:p>
        </w:tc>
        <w:tc>
          <w:tcPr>
            <w:tcW w:w="349" w:type="pct"/>
          </w:tcPr>
          <w:p w:rsidR="003A4629" w:rsidRDefault="003A4629" w:rsidP="00E82A70">
            <w:pPr>
              <w:jc w:val="center"/>
              <w:rPr>
                <w:rFonts w:ascii="Arial" w:hAnsi="Arial" w:cs="Arial"/>
                <w:sz w:val="18"/>
                <w:szCs w:val="18"/>
              </w:rPr>
            </w:pPr>
          </w:p>
          <w:p w:rsidR="003A4629" w:rsidRDefault="003A4629" w:rsidP="00E82A70">
            <w:pPr>
              <w:jc w:val="center"/>
              <w:rPr>
                <w:rFonts w:ascii="Arial" w:hAnsi="Arial" w:cs="Arial"/>
                <w:sz w:val="18"/>
                <w:szCs w:val="18"/>
              </w:rPr>
            </w:pPr>
          </w:p>
          <w:p w:rsidR="003A4629" w:rsidRDefault="003A4629" w:rsidP="00E82A70">
            <w:pPr>
              <w:jc w:val="center"/>
              <w:rPr>
                <w:rFonts w:ascii="Arial" w:hAnsi="Arial" w:cs="Arial"/>
                <w:sz w:val="18"/>
                <w:szCs w:val="18"/>
              </w:rPr>
            </w:pPr>
            <w:r>
              <w:rPr>
                <w:rFonts w:ascii="Arial" w:hAnsi="Arial" w:cs="Arial"/>
                <w:sz w:val="18"/>
                <w:szCs w:val="18"/>
              </w:rPr>
              <w:t xml:space="preserve">brojčana </w:t>
            </w:r>
          </w:p>
          <w:p w:rsidR="003A4629" w:rsidRDefault="003A4629" w:rsidP="00E82A70">
            <w:pPr>
              <w:jc w:val="center"/>
              <w:rPr>
                <w:rFonts w:ascii="Arial" w:hAnsi="Arial" w:cs="Arial"/>
                <w:sz w:val="18"/>
                <w:szCs w:val="18"/>
              </w:rPr>
            </w:pPr>
            <w:r>
              <w:rPr>
                <w:rFonts w:ascii="Arial" w:hAnsi="Arial" w:cs="Arial"/>
                <w:sz w:val="18"/>
                <w:szCs w:val="18"/>
              </w:rPr>
              <w:t>oznaka</w:t>
            </w:r>
          </w:p>
          <w:p w:rsidR="003A4629" w:rsidRDefault="003A4629" w:rsidP="00E82A70">
            <w:pPr>
              <w:jc w:val="center"/>
              <w:rPr>
                <w:rFonts w:ascii="Arial" w:hAnsi="Arial" w:cs="Arial"/>
                <w:sz w:val="18"/>
                <w:szCs w:val="18"/>
              </w:rPr>
            </w:pPr>
            <w:r>
              <w:rPr>
                <w:rFonts w:ascii="Arial" w:hAnsi="Arial" w:cs="Arial"/>
                <w:sz w:val="18"/>
                <w:szCs w:val="18"/>
              </w:rPr>
              <w:t>Predmeta nabave</w:t>
            </w:r>
          </w:p>
          <w:p w:rsidR="003A4629" w:rsidRPr="006D78C8" w:rsidRDefault="003A4629" w:rsidP="00E82A70">
            <w:pPr>
              <w:jc w:val="center"/>
              <w:rPr>
                <w:rFonts w:ascii="Arial" w:hAnsi="Arial" w:cs="Arial"/>
                <w:sz w:val="18"/>
                <w:szCs w:val="18"/>
              </w:rPr>
            </w:pPr>
            <w:r>
              <w:rPr>
                <w:rFonts w:ascii="Arial" w:hAnsi="Arial" w:cs="Arial"/>
                <w:sz w:val="18"/>
                <w:szCs w:val="18"/>
              </w:rPr>
              <w:t>(CPV)</w:t>
            </w:r>
          </w:p>
        </w:tc>
        <w:tc>
          <w:tcPr>
            <w:tcW w:w="283"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3A4629" w:rsidRPr="006D78C8" w:rsidRDefault="003A4629" w:rsidP="00E82A70">
            <w:pPr>
              <w:jc w:val="center"/>
              <w:rPr>
                <w:rFonts w:ascii="Arial" w:hAnsi="Arial" w:cs="Arial"/>
                <w:sz w:val="18"/>
                <w:szCs w:val="18"/>
              </w:rPr>
            </w:pPr>
          </w:p>
        </w:tc>
        <w:tc>
          <w:tcPr>
            <w:tcW w:w="344"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Vrsta </w:t>
            </w:r>
            <w:r>
              <w:rPr>
                <w:rFonts w:ascii="Arial" w:eastAsia="Times New Roman" w:hAnsi="Arial" w:cs="Arial"/>
                <w:sz w:val="18"/>
                <w:szCs w:val="18"/>
              </w:rPr>
              <w:t>provedenog postupka</w:t>
            </w:r>
          </w:p>
          <w:p w:rsidR="003A4629" w:rsidRPr="006D78C8" w:rsidRDefault="003A4629" w:rsidP="00E82A70">
            <w:pPr>
              <w:jc w:val="center"/>
              <w:rPr>
                <w:rFonts w:ascii="Arial" w:hAnsi="Arial" w:cs="Arial"/>
                <w:sz w:val="18"/>
                <w:szCs w:val="18"/>
              </w:rPr>
            </w:pPr>
          </w:p>
        </w:tc>
        <w:tc>
          <w:tcPr>
            <w:tcW w:w="407" w:type="pct"/>
            <w:vAlign w:val="center"/>
          </w:tcPr>
          <w:p w:rsidR="003A4629" w:rsidRDefault="003A4629" w:rsidP="00E82A70">
            <w:pPr>
              <w:jc w:val="center"/>
              <w:rPr>
                <w:rFonts w:ascii="Arial" w:hAnsi="Arial" w:cs="Arial"/>
                <w:sz w:val="18"/>
                <w:szCs w:val="18"/>
              </w:rPr>
            </w:pPr>
            <w:r w:rsidRPr="006D78C8">
              <w:rPr>
                <w:rFonts w:ascii="Arial" w:hAnsi="Arial" w:cs="Arial"/>
                <w:sz w:val="18"/>
                <w:szCs w:val="18"/>
              </w:rPr>
              <w:t xml:space="preserve">Iznos sklopljenog ugovora </w:t>
            </w:r>
          </w:p>
          <w:p w:rsidR="003A4629" w:rsidRDefault="003A4629" w:rsidP="00E82A70">
            <w:pPr>
              <w:jc w:val="center"/>
              <w:rPr>
                <w:rFonts w:ascii="Arial" w:hAnsi="Arial" w:cs="Arial"/>
                <w:sz w:val="18"/>
                <w:szCs w:val="18"/>
              </w:rPr>
            </w:pPr>
            <w:r>
              <w:rPr>
                <w:rFonts w:ascii="Arial" w:hAnsi="Arial" w:cs="Arial"/>
                <w:sz w:val="18"/>
                <w:szCs w:val="18"/>
              </w:rPr>
              <w:t>bez PDV</w:t>
            </w:r>
            <w:r w:rsidRPr="006D78C8">
              <w:rPr>
                <w:rFonts w:ascii="Arial" w:hAnsi="Arial" w:cs="Arial"/>
                <w:sz w:val="18"/>
                <w:szCs w:val="18"/>
              </w:rPr>
              <w:t xml:space="preserve"> </w:t>
            </w:r>
          </w:p>
          <w:p w:rsidR="003A4629" w:rsidRPr="006D78C8" w:rsidRDefault="003A4629" w:rsidP="00E82A70">
            <w:pPr>
              <w:jc w:val="center"/>
              <w:rPr>
                <w:rFonts w:ascii="Arial" w:hAnsi="Arial" w:cs="Arial"/>
                <w:sz w:val="18"/>
                <w:szCs w:val="18"/>
              </w:rPr>
            </w:pPr>
            <w:r>
              <w:rPr>
                <w:rFonts w:ascii="Arial" w:hAnsi="Arial" w:cs="Arial"/>
                <w:sz w:val="18"/>
                <w:szCs w:val="18"/>
              </w:rPr>
              <w:t>(kn)</w:t>
            </w:r>
          </w:p>
          <w:p w:rsidR="003A4629" w:rsidRPr="006D78C8" w:rsidRDefault="003A4629" w:rsidP="00E82A70">
            <w:pPr>
              <w:jc w:val="center"/>
              <w:rPr>
                <w:rFonts w:ascii="Arial" w:hAnsi="Arial" w:cs="Arial"/>
                <w:sz w:val="18"/>
                <w:szCs w:val="18"/>
              </w:rPr>
            </w:pPr>
          </w:p>
        </w:tc>
        <w:tc>
          <w:tcPr>
            <w:tcW w:w="418" w:type="pct"/>
          </w:tcPr>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Pr="006D78C8" w:rsidRDefault="003A4629" w:rsidP="00E82A70">
            <w:pPr>
              <w:jc w:val="center"/>
              <w:rPr>
                <w:rFonts w:ascii="Arial" w:eastAsia="Times New Roman" w:hAnsi="Arial" w:cs="Arial"/>
                <w:sz w:val="18"/>
                <w:szCs w:val="18"/>
              </w:rPr>
            </w:pPr>
            <w:r>
              <w:rPr>
                <w:rFonts w:ascii="Arial" w:eastAsia="Times New Roman" w:hAnsi="Arial" w:cs="Arial"/>
                <w:sz w:val="18"/>
                <w:szCs w:val="18"/>
              </w:rPr>
              <w:t>Iznos PDV-a</w:t>
            </w:r>
          </w:p>
        </w:tc>
        <w:tc>
          <w:tcPr>
            <w:tcW w:w="467" w:type="pct"/>
          </w:tcPr>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r>
              <w:rPr>
                <w:rFonts w:ascii="Arial" w:eastAsia="Times New Roman" w:hAnsi="Arial" w:cs="Arial"/>
                <w:sz w:val="18"/>
                <w:szCs w:val="18"/>
              </w:rPr>
              <w:t xml:space="preserve">Iznos sklopljenog </w:t>
            </w:r>
          </w:p>
          <w:p w:rsidR="003A4629" w:rsidRPr="006D78C8" w:rsidRDefault="003A4629" w:rsidP="003A4629">
            <w:pPr>
              <w:jc w:val="center"/>
              <w:rPr>
                <w:rFonts w:ascii="Arial" w:eastAsia="Times New Roman" w:hAnsi="Arial" w:cs="Arial"/>
                <w:sz w:val="18"/>
                <w:szCs w:val="18"/>
              </w:rPr>
            </w:pPr>
            <w:r>
              <w:rPr>
                <w:rFonts w:ascii="Arial" w:eastAsia="Times New Roman" w:hAnsi="Arial" w:cs="Arial"/>
                <w:sz w:val="18"/>
                <w:szCs w:val="18"/>
              </w:rPr>
              <w:t>ugovora sa PDV-om</w:t>
            </w:r>
          </w:p>
        </w:tc>
        <w:tc>
          <w:tcPr>
            <w:tcW w:w="481"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3A4629" w:rsidRPr="006D78C8" w:rsidRDefault="003A4629" w:rsidP="00E82A70">
            <w:pPr>
              <w:jc w:val="center"/>
              <w:rPr>
                <w:rFonts w:ascii="Arial" w:hAnsi="Arial" w:cs="Arial"/>
                <w:sz w:val="18"/>
                <w:szCs w:val="18"/>
              </w:rPr>
            </w:pPr>
          </w:p>
        </w:tc>
        <w:tc>
          <w:tcPr>
            <w:tcW w:w="349"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349"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r w:rsidR="00DC7135">
              <w:rPr>
                <w:rFonts w:ascii="Arial" w:hAnsi="Arial" w:cs="Arial"/>
                <w:sz w:val="18"/>
                <w:szCs w:val="18"/>
              </w:rPr>
              <w:t xml:space="preserve"> i OIB</w:t>
            </w:r>
          </w:p>
        </w:tc>
        <w:tc>
          <w:tcPr>
            <w:tcW w:w="281"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344"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300"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641BF6" w:rsidRPr="006D78C8" w:rsidTr="00AC43ED">
        <w:trPr>
          <w:trHeight w:val="145"/>
        </w:trPr>
        <w:tc>
          <w:tcPr>
            <w:tcW w:w="185"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w:t>
            </w:r>
          </w:p>
        </w:tc>
        <w:tc>
          <w:tcPr>
            <w:tcW w:w="443"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2</w:t>
            </w:r>
          </w:p>
        </w:tc>
        <w:tc>
          <w:tcPr>
            <w:tcW w:w="349" w:type="pct"/>
          </w:tcPr>
          <w:p w:rsidR="003A4629" w:rsidRPr="00EA05F2" w:rsidRDefault="003A4629" w:rsidP="00EA05F2">
            <w:pPr>
              <w:jc w:val="center"/>
              <w:rPr>
                <w:rFonts w:ascii="Arial" w:hAnsi="Arial" w:cs="Arial"/>
                <w:b/>
                <w:sz w:val="14"/>
                <w:szCs w:val="14"/>
              </w:rPr>
            </w:pPr>
          </w:p>
        </w:tc>
        <w:tc>
          <w:tcPr>
            <w:tcW w:w="283"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3</w:t>
            </w:r>
          </w:p>
        </w:tc>
        <w:tc>
          <w:tcPr>
            <w:tcW w:w="344"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4</w:t>
            </w:r>
          </w:p>
        </w:tc>
        <w:tc>
          <w:tcPr>
            <w:tcW w:w="407"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5</w:t>
            </w:r>
          </w:p>
        </w:tc>
        <w:tc>
          <w:tcPr>
            <w:tcW w:w="418" w:type="pct"/>
          </w:tcPr>
          <w:p w:rsidR="003A4629" w:rsidRPr="00EA05F2" w:rsidRDefault="003A4629" w:rsidP="00EA05F2">
            <w:pPr>
              <w:jc w:val="center"/>
              <w:rPr>
                <w:rFonts w:ascii="Arial" w:hAnsi="Arial" w:cs="Arial"/>
                <w:b/>
                <w:sz w:val="14"/>
                <w:szCs w:val="14"/>
              </w:rPr>
            </w:pPr>
          </w:p>
        </w:tc>
        <w:tc>
          <w:tcPr>
            <w:tcW w:w="467" w:type="pct"/>
          </w:tcPr>
          <w:p w:rsidR="003A4629" w:rsidRPr="00EA05F2" w:rsidRDefault="003A4629" w:rsidP="00EA05F2">
            <w:pPr>
              <w:jc w:val="center"/>
              <w:rPr>
                <w:rFonts w:ascii="Arial" w:hAnsi="Arial" w:cs="Arial"/>
                <w:b/>
                <w:sz w:val="14"/>
                <w:szCs w:val="14"/>
              </w:rPr>
            </w:pPr>
          </w:p>
        </w:tc>
        <w:tc>
          <w:tcPr>
            <w:tcW w:w="481"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6</w:t>
            </w:r>
          </w:p>
        </w:tc>
        <w:tc>
          <w:tcPr>
            <w:tcW w:w="349"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7</w:t>
            </w:r>
          </w:p>
        </w:tc>
        <w:tc>
          <w:tcPr>
            <w:tcW w:w="349"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8</w:t>
            </w:r>
          </w:p>
        </w:tc>
        <w:tc>
          <w:tcPr>
            <w:tcW w:w="281"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9</w:t>
            </w:r>
          </w:p>
        </w:tc>
        <w:tc>
          <w:tcPr>
            <w:tcW w:w="344"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10</w:t>
            </w:r>
          </w:p>
        </w:tc>
        <w:tc>
          <w:tcPr>
            <w:tcW w:w="300"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11</w:t>
            </w:r>
          </w:p>
        </w:tc>
      </w:tr>
      <w:tr w:rsidR="006F724D" w:rsidRPr="006D78C8" w:rsidTr="006F724D">
        <w:trPr>
          <w:trHeight w:val="145"/>
        </w:trPr>
        <w:tc>
          <w:tcPr>
            <w:tcW w:w="185" w:type="pct"/>
            <w:vAlign w:val="center"/>
          </w:tcPr>
          <w:p w:rsidR="006F724D" w:rsidRPr="00EA05F2" w:rsidRDefault="006F724D" w:rsidP="006F724D">
            <w:pPr>
              <w:jc w:val="center"/>
              <w:rPr>
                <w:rFonts w:ascii="Arial" w:hAnsi="Arial" w:cs="Arial"/>
                <w:b/>
                <w:sz w:val="14"/>
                <w:szCs w:val="14"/>
              </w:rPr>
            </w:pPr>
            <w:r>
              <w:rPr>
                <w:rFonts w:ascii="Arial" w:hAnsi="Arial" w:cs="Arial"/>
                <w:b/>
                <w:sz w:val="14"/>
                <w:szCs w:val="14"/>
              </w:rPr>
              <w:t>1.</w:t>
            </w:r>
          </w:p>
        </w:tc>
        <w:tc>
          <w:tcPr>
            <w:tcW w:w="443" w:type="pct"/>
          </w:tcPr>
          <w:p w:rsidR="006F724D" w:rsidRPr="00CB5706" w:rsidRDefault="006F724D" w:rsidP="006F724D">
            <w:pPr>
              <w:jc w:val="center"/>
              <w:rPr>
                <w:rFonts w:ascii="Arial" w:hAnsi="Arial" w:cs="Arial"/>
                <w:sz w:val="18"/>
                <w:szCs w:val="18"/>
              </w:rPr>
            </w:pPr>
          </w:p>
          <w:p w:rsidR="006F724D" w:rsidRPr="00CB5706" w:rsidRDefault="006F724D" w:rsidP="006F724D">
            <w:pPr>
              <w:rPr>
                <w:rFonts w:ascii="Arial" w:hAnsi="Arial" w:cs="Arial"/>
                <w:sz w:val="18"/>
                <w:szCs w:val="18"/>
              </w:rPr>
            </w:pPr>
            <w:r w:rsidRPr="00CB5706">
              <w:rPr>
                <w:rFonts w:ascii="Arial" w:hAnsi="Arial" w:cs="Arial"/>
                <w:sz w:val="18"/>
                <w:szCs w:val="18"/>
              </w:rPr>
              <w:t>Nabava javno dostupnih telekomunikacijskih usluga i davanja interneta</w:t>
            </w:r>
          </w:p>
          <w:p w:rsidR="006F724D" w:rsidRPr="00CB5706" w:rsidRDefault="006F724D" w:rsidP="006F724D">
            <w:pPr>
              <w:rPr>
                <w:rFonts w:ascii="Arial" w:hAnsi="Arial" w:cs="Arial"/>
                <w:sz w:val="18"/>
                <w:szCs w:val="18"/>
              </w:rPr>
            </w:pPr>
          </w:p>
        </w:tc>
        <w:tc>
          <w:tcPr>
            <w:tcW w:w="349" w:type="pct"/>
          </w:tcPr>
          <w:p w:rsidR="006F724D" w:rsidRPr="00CB5706" w:rsidRDefault="006F724D" w:rsidP="006F724D">
            <w:pPr>
              <w:jc w:val="center"/>
              <w:rPr>
                <w:rFonts w:ascii="Arial" w:hAnsi="Arial" w:cs="Arial"/>
                <w:sz w:val="18"/>
                <w:szCs w:val="18"/>
              </w:rPr>
            </w:pPr>
          </w:p>
          <w:p w:rsidR="006F724D" w:rsidRPr="00CB5706" w:rsidRDefault="006F724D" w:rsidP="006F724D">
            <w:pPr>
              <w:jc w:val="center"/>
              <w:rPr>
                <w:rFonts w:ascii="MinionPro-Cn" w:hAnsi="MinionPro-Cn" w:cs="MinionPro-Cn"/>
                <w:sz w:val="18"/>
                <w:szCs w:val="18"/>
              </w:rPr>
            </w:pPr>
          </w:p>
          <w:p w:rsidR="006F724D" w:rsidRPr="00CB5706" w:rsidRDefault="006F724D" w:rsidP="006F724D">
            <w:pPr>
              <w:jc w:val="center"/>
              <w:rPr>
                <w:rFonts w:ascii="Arial" w:hAnsi="Arial" w:cs="Arial"/>
                <w:sz w:val="18"/>
                <w:szCs w:val="18"/>
              </w:rPr>
            </w:pPr>
            <w:r w:rsidRPr="00CB5706">
              <w:rPr>
                <w:rFonts w:ascii="MinionPro-Cn" w:hAnsi="MinionPro-Cn" w:cs="MinionPro-Cn"/>
                <w:sz w:val="18"/>
                <w:szCs w:val="18"/>
              </w:rPr>
              <w:t>72400000-4</w:t>
            </w:r>
          </w:p>
        </w:tc>
        <w:tc>
          <w:tcPr>
            <w:tcW w:w="283" w:type="pct"/>
          </w:tcPr>
          <w:p w:rsidR="006F724D" w:rsidRPr="00CB5706" w:rsidRDefault="006F724D" w:rsidP="006F724D">
            <w:pPr>
              <w:jc w:val="center"/>
              <w:rPr>
                <w:rFonts w:ascii="Arial" w:hAnsi="Arial" w:cs="Arial"/>
                <w:sz w:val="18"/>
                <w:szCs w:val="18"/>
              </w:rPr>
            </w:pPr>
          </w:p>
          <w:p w:rsidR="006F724D" w:rsidRPr="00CB5706" w:rsidRDefault="006F724D" w:rsidP="006F724D">
            <w:pPr>
              <w:jc w:val="center"/>
              <w:rPr>
                <w:rFonts w:ascii="Arial" w:hAnsi="Arial" w:cs="Arial"/>
                <w:sz w:val="18"/>
                <w:szCs w:val="18"/>
              </w:rPr>
            </w:pPr>
          </w:p>
          <w:p w:rsidR="006F724D" w:rsidRPr="00CB5706" w:rsidRDefault="006F724D" w:rsidP="006F724D">
            <w:pPr>
              <w:jc w:val="center"/>
              <w:rPr>
                <w:rFonts w:ascii="Arial" w:hAnsi="Arial" w:cs="Arial"/>
                <w:sz w:val="18"/>
                <w:szCs w:val="18"/>
              </w:rPr>
            </w:pPr>
          </w:p>
          <w:p w:rsidR="006F724D" w:rsidRPr="00CB5706" w:rsidRDefault="006F724D" w:rsidP="006F724D">
            <w:pPr>
              <w:jc w:val="center"/>
              <w:rPr>
                <w:rFonts w:ascii="Arial" w:hAnsi="Arial" w:cs="Arial"/>
                <w:sz w:val="18"/>
                <w:szCs w:val="18"/>
              </w:rPr>
            </w:pPr>
            <w:r w:rsidRPr="00CB5706">
              <w:rPr>
                <w:rFonts w:ascii="Arial" w:hAnsi="Arial" w:cs="Arial"/>
                <w:sz w:val="18"/>
                <w:szCs w:val="18"/>
              </w:rPr>
              <w:t>1/18 VV</w:t>
            </w:r>
          </w:p>
        </w:tc>
        <w:tc>
          <w:tcPr>
            <w:tcW w:w="344" w:type="pct"/>
          </w:tcPr>
          <w:p w:rsidR="006F724D" w:rsidRPr="00CB5706" w:rsidRDefault="006F724D" w:rsidP="006F724D">
            <w:pPr>
              <w:rPr>
                <w:rFonts w:ascii="Arial" w:hAnsi="Arial" w:cs="Arial"/>
                <w:sz w:val="18"/>
                <w:szCs w:val="18"/>
              </w:rPr>
            </w:pPr>
          </w:p>
          <w:p w:rsidR="006F724D" w:rsidRPr="00CB5706" w:rsidRDefault="006F724D" w:rsidP="006F724D">
            <w:pPr>
              <w:jc w:val="center"/>
              <w:rPr>
                <w:rFonts w:ascii="Arial" w:hAnsi="Arial" w:cs="Arial"/>
                <w:sz w:val="18"/>
                <w:szCs w:val="18"/>
              </w:rPr>
            </w:pPr>
            <w:r w:rsidRPr="00CB5706">
              <w:rPr>
                <w:rFonts w:ascii="Arial" w:hAnsi="Arial" w:cs="Arial"/>
                <w:sz w:val="18"/>
                <w:szCs w:val="18"/>
              </w:rPr>
              <w:t>Ugovor sklopljen temelje</w:t>
            </w:r>
          </w:p>
          <w:p w:rsidR="006F724D" w:rsidRPr="00CB5706" w:rsidRDefault="006F724D" w:rsidP="006F724D">
            <w:pPr>
              <w:jc w:val="center"/>
              <w:rPr>
                <w:rFonts w:ascii="Arial" w:hAnsi="Arial" w:cs="Arial"/>
                <w:sz w:val="18"/>
                <w:szCs w:val="18"/>
              </w:rPr>
            </w:pPr>
            <w:r w:rsidRPr="00CB5706">
              <w:rPr>
                <w:rFonts w:ascii="Arial" w:hAnsi="Arial" w:cs="Arial"/>
                <w:sz w:val="18"/>
                <w:szCs w:val="18"/>
              </w:rPr>
              <w:t>Okvirnog</w:t>
            </w:r>
          </w:p>
          <w:p w:rsidR="006F724D" w:rsidRPr="00CB5706" w:rsidRDefault="006F724D" w:rsidP="006F724D">
            <w:pPr>
              <w:jc w:val="center"/>
              <w:rPr>
                <w:rFonts w:ascii="Arial" w:hAnsi="Arial" w:cs="Arial"/>
                <w:sz w:val="18"/>
                <w:szCs w:val="18"/>
              </w:rPr>
            </w:pPr>
            <w:r w:rsidRPr="00CB5706">
              <w:rPr>
                <w:rFonts w:ascii="Arial" w:hAnsi="Arial" w:cs="Arial"/>
                <w:sz w:val="18"/>
                <w:szCs w:val="18"/>
              </w:rPr>
              <w:t>sporazuma</w:t>
            </w:r>
          </w:p>
        </w:tc>
        <w:tc>
          <w:tcPr>
            <w:tcW w:w="407" w:type="pct"/>
          </w:tcPr>
          <w:p w:rsidR="006F724D" w:rsidRPr="00CB5706" w:rsidRDefault="006F724D" w:rsidP="006F724D">
            <w:pPr>
              <w:jc w:val="center"/>
              <w:rPr>
                <w:rFonts w:ascii="Arial" w:hAnsi="Arial" w:cs="Arial"/>
                <w:sz w:val="18"/>
                <w:szCs w:val="18"/>
              </w:rPr>
            </w:pPr>
          </w:p>
          <w:p w:rsidR="006F724D" w:rsidRPr="00CB5706" w:rsidRDefault="006F724D" w:rsidP="006F724D">
            <w:pPr>
              <w:rPr>
                <w:rFonts w:ascii="Arial" w:hAnsi="Arial" w:cs="Arial"/>
                <w:sz w:val="18"/>
                <w:szCs w:val="18"/>
              </w:rPr>
            </w:pPr>
          </w:p>
          <w:p w:rsidR="006F724D" w:rsidRPr="00CB5706" w:rsidRDefault="006F724D" w:rsidP="006F724D">
            <w:pPr>
              <w:rPr>
                <w:rFonts w:ascii="Arial" w:hAnsi="Arial" w:cs="Arial"/>
                <w:sz w:val="18"/>
                <w:szCs w:val="18"/>
              </w:rPr>
            </w:pPr>
          </w:p>
          <w:p w:rsidR="006F724D" w:rsidRPr="00CB5706" w:rsidRDefault="006F724D" w:rsidP="006F724D">
            <w:pPr>
              <w:rPr>
                <w:rFonts w:ascii="Arial" w:hAnsi="Arial" w:cs="Arial"/>
                <w:sz w:val="18"/>
                <w:szCs w:val="18"/>
              </w:rPr>
            </w:pPr>
            <w:r w:rsidRPr="00CB5706">
              <w:rPr>
                <w:rFonts w:ascii="Arial" w:hAnsi="Arial" w:cs="Arial"/>
                <w:sz w:val="18"/>
                <w:szCs w:val="18"/>
              </w:rPr>
              <w:t>19.560,00 kn</w:t>
            </w:r>
          </w:p>
        </w:tc>
        <w:tc>
          <w:tcPr>
            <w:tcW w:w="418" w:type="pct"/>
          </w:tcPr>
          <w:p w:rsidR="006F724D" w:rsidRPr="00CB5706" w:rsidRDefault="006F724D" w:rsidP="006F724D">
            <w:pPr>
              <w:rPr>
                <w:rFonts w:ascii="Arial" w:hAnsi="Arial" w:cs="Arial"/>
                <w:sz w:val="18"/>
                <w:szCs w:val="18"/>
              </w:rPr>
            </w:pPr>
            <w:r w:rsidRPr="00CB5706">
              <w:rPr>
                <w:rFonts w:ascii="Arial" w:hAnsi="Arial" w:cs="Arial"/>
                <w:sz w:val="18"/>
                <w:szCs w:val="18"/>
              </w:rPr>
              <w:t xml:space="preserve">  </w:t>
            </w:r>
          </w:p>
          <w:p w:rsidR="006F724D" w:rsidRPr="00CB5706" w:rsidRDefault="006F724D" w:rsidP="006F724D">
            <w:pPr>
              <w:rPr>
                <w:rFonts w:ascii="Arial" w:hAnsi="Arial" w:cs="Arial"/>
                <w:sz w:val="18"/>
                <w:szCs w:val="18"/>
              </w:rPr>
            </w:pPr>
            <w:r w:rsidRPr="00CB5706">
              <w:rPr>
                <w:rFonts w:ascii="Arial" w:hAnsi="Arial" w:cs="Arial"/>
                <w:sz w:val="18"/>
                <w:szCs w:val="18"/>
              </w:rPr>
              <w:t xml:space="preserve">    </w:t>
            </w:r>
          </w:p>
          <w:p w:rsidR="006F724D" w:rsidRPr="00CB5706" w:rsidRDefault="006F724D" w:rsidP="006F724D">
            <w:pPr>
              <w:rPr>
                <w:rFonts w:ascii="Arial" w:hAnsi="Arial" w:cs="Arial"/>
                <w:sz w:val="18"/>
                <w:szCs w:val="18"/>
              </w:rPr>
            </w:pPr>
            <w:r w:rsidRPr="00CB5706">
              <w:rPr>
                <w:rFonts w:ascii="Arial" w:hAnsi="Arial" w:cs="Arial"/>
                <w:sz w:val="18"/>
                <w:szCs w:val="18"/>
              </w:rPr>
              <w:t xml:space="preserve">     </w:t>
            </w:r>
          </w:p>
          <w:p w:rsidR="006F724D" w:rsidRPr="00CB5706" w:rsidRDefault="006F724D" w:rsidP="006F724D">
            <w:pPr>
              <w:rPr>
                <w:rFonts w:ascii="Arial" w:hAnsi="Arial" w:cs="Arial"/>
                <w:sz w:val="18"/>
                <w:szCs w:val="18"/>
              </w:rPr>
            </w:pPr>
            <w:r w:rsidRPr="00CB5706">
              <w:rPr>
                <w:rFonts w:ascii="Arial" w:hAnsi="Arial" w:cs="Arial"/>
                <w:sz w:val="18"/>
                <w:szCs w:val="18"/>
              </w:rPr>
              <w:t xml:space="preserve">  4.890,00 kn     </w:t>
            </w:r>
          </w:p>
          <w:p w:rsidR="006F724D" w:rsidRPr="00CB5706" w:rsidRDefault="006F724D" w:rsidP="006F724D">
            <w:pPr>
              <w:rPr>
                <w:rFonts w:ascii="Arial" w:hAnsi="Arial" w:cs="Arial"/>
                <w:sz w:val="18"/>
                <w:szCs w:val="18"/>
              </w:rPr>
            </w:pPr>
            <w:r w:rsidRPr="00CB5706">
              <w:rPr>
                <w:rFonts w:ascii="Arial" w:hAnsi="Arial" w:cs="Arial"/>
                <w:sz w:val="18"/>
                <w:szCs w:val="18"/>
              </w:rPr>
              <w:t xml:space="preserve">        </w:t>
            </w:r>
          </w:p>
        </w:tc>
        <w:tc>
          <w:tcPr>
            <w:tcW w:w="467" w:type="pct"/>
          </w:tcPr>
          <w:p w:rsidR="006F724D" w:rsidRPr="00CB5706" w:rsidRDefault="006F724D" w:rsidP="006F724D">
            <w:pPr>
              <w:rPr>
                <w:rFonts w:ascii="Arial" w:hAnsi="Arial" w:cs="Arial"/>
                <w:sz w:val="18"/>
                <w:szCs w:val="18"/>
              </w:rPr>
            </w:pPr>
            <w:r w:rsidRPr="00CB5706">
              <w:rPr>
                <w:rFonts w:ascii="Arial" w:hAnsi="Arial" w:cs="Arial"/>
                <w:sz w:val="18"/>
                <w:szCs w:val="18"/>
              </w:rPr>
              <w:t xml:space="preserve">   </w:t>
            </w:r>
          </w:p>
          <w:p w:rsidR="006F724D" w:rsidRPr="00CB5706" w:rsidRDefault="006F724D" w:rsidP="006F724D">
            <w:pPr>
              <w:rPr>
                <w:rFonts w:ascii="Arial" w:hAnsi="Arial" w:cs="Arial"/>
                <w:sz w:val="18"/>
                <w:szCs w:val="18"/>
              </w:rPr>
            </w:pPr>
          </w:p>
          <w:p w:rsidR="006F724D" w:rsidRPr="00CB5706" w:rsidRDefault="006F724D" w:rsidP="006F724D">
            <w:pPr>
              <w:rPr>
                <w:rFonts w:ascii="Arial" w:hAnsi="Arial" w:cs="Arial"/>
                <w:sz w:val="18"/>
                <w:szCs w:val="18"/>
              </w:rPr>
            </w:pPr>
            <w:r w:rsidRPr="00CB5706">
              <w:rPr>
                <w:rFonts w:ascii="Arial" w:hAnsi="Arial" w:cs="Arial"/>
                <w:sz w:val="18"/>
                <w:szCs w:val="18"/>
              </w:rPr>
              <w:t xml:space="preserve">  </w:t>
            </w:r>
          </w:p>
          <w:p w:rsidR="006F724D" w:rsidRPr="00CB5706" w:rsidRDefault="006F724D" w:rsidP="006F724D">
            <w:pPr>
              <w:rPr>
                <w:rFonts w:ascii="Arial" w:hAnsi="Arial" w:cs="Arial"/>
                <w:sz w:val="18"/>
                <w:szCs w:val="18"/>
              </w:rPr>
            </w:pPr>
            <w:r w:rsidRPr="00CB5706">
              <w:rPr>
                <w:rFonts w:ascii="Arial" w:hAnsi="Arial" w:cs="Arial"/>
                <w:sz w:val="18"/>
                <w:szCs w:val="18"/>
              </w:rPr>
              <w:t xml:space="preserve">  24.450,00</w:t>
            </w:r>
          </w:p>
          <w:p w:rsidR="006F724D" w:rsidRPr="00CB5706" w:rsidRDefault="006F724D" w:rsidP="006F724D">
            <w:pPr>
              <w:rPr>
                <w:rFonts w:ascii="Arial" w:hAnsi="Arial" w:cs="Arial"/>
                <w:sz w:val="18"/>
                <w:szCs w:val="18"/>
              </w:rPr>
            </w:pPr>
            <w:r w:rsidRPr="00CB5706">
              <w:rPr>
                <w:rFonts w:ascii="Arial" w:hAnsi="Arial" w:cs="Arial"/>
                <w:sz w:val="18"/>
                <w:szCs w:val="18"/>
              </w:rPr>
              <w:t xml:space="preserve">        kn</w:t>
            </w:r>
          </w:p>
        </w:tc>
        <w:tc>
          <w:tcPr>
            <w:tcW w:w="481" w:type="pct"/>
          </w:tcPr>
          <w:p w:rsidR="006F724D" w:rsidRPr="00CB5706" w:rsidRDefault="006F724D" w:rsidP="006F724D">
            <w:pPr>
              <w:rPr>
                <w:rFonts w:ascii="Arial" w:hAnsi="Arial" w:cs="Arial"/>
                <w:sz w:val="18"/>
                <w:szCs w:val="18"/>
              </w:rPr>
            </w:pPr>
            <w:r w:rsidRPr="00CB5706">
              <w:rPr>
                <w:rFonts w:ascii="Arial" w:hAnsi="Arial" w:cs="Arial"/>
                <w:sz w:val="18"/>
                <w:szCs w:val="18"/>
              </w:rPr>
              <w:t xml:space="preserve">  </w:t>
            </w:r>
          </w:p>
          <w:p w:rsidR="006F724D" w:rsidRPr="00CB5706" w:rsidRDefault="006F724D" w:rsidP="006F724D">
            <w:pPr>
              <w:rPr>
                <w:rFonts w:ascii="Arial" w:hAnsi="Arial" w:cs="Arial"/>
                <w:sz w:val="18"/>
                <w:szCs w:val="18"/>
              </w:rPr>
            </w:pPr>
          </w:p>
          <w:p w:rsidR="006F724D" w:rsidRPr="00CB5706" w:rsidRDefault="006F724D" w:rsidP="006F724D">
            <w:pPr>
              <w:rPr>
                <w:rFonts w:ascii="Arial" w:hAnsi="Arial" w:cs="Arial"/>
                <w:sz w:val="18"/>
                <w:szCs w:val="18"/>
              </w:rPr>
            </w:pPr>
            <w:r w:rsidRPr="00CB5706">
              <w:rPr>
                <w:rFonts w:ascii="Arial" w:hAnsi="Arial" w:cs="Arial"/>
                <w:sz w:val="18"/>
                <w:szCs w:val="18"/>
              </w:rPr>
              <w:t xml:space="preserve"> </w:t>
            </w:r>
          </w:p>
          <w:p w:rsidR="006F724D" w:rsidRPr="00CB5706" w:rsidRDefault="006F724D" w:rsidP="006F724D">
            <w:pPr>
              <w:rPr>
                <w:rFonts w:ascii="Arial" w:hAnsi="Arial" w:cs="Arial"/>
                <w:sz w:val="18"/>
                <w:szCs w:val="18"/>
              </w:rPr>
            </w:pPr>
          </w:p>
          <w:p w:rsidR="006F724D" w:rsidRPr="00CB5706" w:rsidRDefault="006F724D" w:rsidP="006F724D">
            <w:pPr>
              <w:rPr>
                <w:rFonts w:ascii="Arial" w:hAnsi="Arial" w:cs="Arial"/>
                <w:sz w:val="18"/>
                <w:szCs w:val="18"/>
              </w:rPr>
            </w:pPr>
          </w:p>
          <w:p w:rsidR="006F724D" w:rsidRPr="00CB5706" w:rsidRDefault="006F724D" w:rsidP="006F724D">
            <w:pPr>
              <w:rPr>
                <w:rFonts w:ascii="Arial" w:hAnsi="Arial" w:cs="Arial"/>
                <w:sz w:val="18"/>
                <w:szCs w:val="18"/>
              </w:rPr>
            </w:pPr>
            <w:r w:rsidRPr="00CB5706">
              <w:rPr>
                <w:rFonts w:ascii="Arial" w:hAnsi="Arial" w:cs="Arial"/>
                <w:sz w:val="18"/>
                <w:szCs w:val="18"/>
              </w:rPr>
              <w:t xml:space="preserve">  03.10.2018.</w:t>
            </w:r>
          </w:p>
        </w:tc>
        <w:tc>
          <w:tcPr>
            <w:tcW w:w="349" w:type="pct"/>
          </w:tcPr>
          <w:p w:rsidR="006F724D" w:rsidRPr="00CB5706" w:rsidRDefault="006F724D" w:rsidP="006F724D">
            <w:pPr>
              <w:jc w:val="center"/>
              <w:rPr>
                <w:rFonts w:ascii="Arial" w:hAnsi="Arial" w:cs="Arial"/>
                <w:sz w:val="18"/>
                <w:szCs w:val="18"/>
              </w:rPr>
            </w:pPr>
          </w:p>
          <w:p w:rsidR="006F724D" w:rsidRPr="00CB5706" w:rsidRDefault="006F724D" w:rsidP="006F724D">
            <w:pPr>
              <w:jc w:val="center"/>
              <w:rPr>
                <w:rFonts w:ascii="Arial" w:hAnsi="Arial" w:cs="Arial"/>
                <w:sz w:val="18"/>
                <w:szCs w:val="18"/>
              </w:rPr>
            </w:pPr>
          </w:p>
          <w:p w:rsidR="006F724D" w:rsidRPr="00CB5706" w:rsidRDefault="006F724D" w:rsidP="006F724D">
            <w:pPr>
              <w:jc w:val="center"/>
              <w:rPr>
                <w:rFonts w:ascii="Arial" w:hAnsi="Arial" w:cs="Arial"/>
                <w:sz w:val="18"/>
                <w:szCs w:val="18"/>
              </w:rPr>
            </w:pPr>
            <w:r w:rsidRPr="00CB5706">
              <w:rPr>
                <w:rFonts w:ascii="Arial" w:hAnsi="Arial" w:cs="Arial"/>
                <w:sz w:val="18"/>
                <w:szCs w:val="18"/>
              </w:rPr>
              <w:t>12</w:t>
            </w:r>
          </w:p>
          <w:p w:rsidR="006F724D" w:rsidRPr="00CB5706" w:rsidRDefault="006F724D" w:rsidP="006F724D">
            <w:pPr>
              <w:jc w:val="center"/>
              <w:rPr>
                <w:rFonts w:ascii="Arial" w:hAnsi="Arial" w:cs="Arial"/>
                <w:sz w:val="18"/>
                <w:szCs w:val="18"/>
              </w:rPr>
            </w:pPr>
            <w:r w:rsidRPr="00CB5706">
              <w:rPr>
                <w:rFonts w:ascii="Arial" w:hAnsi="Arial" w:cs="Arial"/>
                <w:sz w:val="18"/>
                <w:szCs w:val="18"/>
              </w:rPr>
              <w:t>mjeseci</w:t>
            </w:r>
          </w:p>
          <w:p w:rsidR="006F724D" w:rsidRPr="00CB5706" w:rsidRDefault="006F724D" w:rsidP="006F724D">
            <w:pPr>
              <w:jc w:val="center"/>
              <w:rPr>
                <w:rFonts w:ascii="Arial" w:hAnsi="Arial" w:cs="Arial"/>
                <w:sz w:val="18"/>
                <w:szCs w:val="18"/>
              </w:rPr>
            </w:pPr>
          </w:p>
        </w:tc>
        <w:tc>
          <w:tcPr>
            <w:tcW w:w="349" w:type="pct"/>
          </w:tcPr>
          <w:p w:rsidR="006F724D" w:rsidRPr="00AB53E6" w:rsidRDefault="006F724D" w:rsidP="006F724D">
            <w:pPr>
              <w:jc w:val="center"/>
              <w:rPr>
                <w:rFonts w:ascii="Arial" w:hAnsi="Arial" w:cs="Arial"/>
                <w:sz w:val="18"/>
                <w:szCs w:val="18"/>
                <w:highlight w:val="yellow"/>
              </w:rPr>
            </w:pPr>
          </w:p>
          <w:p w:rsidR="006F724D" w:rsidRPr="00AB53E6" w:rsidRDefault="006F724D" w:rsidP="006F724D">
            <w:pPr>
              <w:jc w:val="center"/>
              <w:rPr>
                <w:rFonts w:ascii="Arial" w:hAnsi="Arial" w:cs="Arial"/>
                <w:sz w:val="18"/>
                <w:szCs w:val="18"/>
                <w:highlight w:val="yellow"/>
              </w:rPr>
            </w:pPr>
          </w:p>
          <w:p w:rsidR="006F724D" w:rsidRPr="00CB5706" w:rsidRDefault="006F724D" w:rsidP="006F724D">
            <w:pPr>
              <w:jc w:val="center"/>
              <w:rPr>
                <w:rFonts w:ascii="Arial" w:hAnsi="Arial" w:cs="Arial"/>
                <w:sz w:val="18"/>
                <w:szCs w:val="18"/>
              </w:rPr>
            </w:pPr>
            <w:r w:rsidRPr="00CB5706">
              <w:rPr>
                <w:rFonts w:ascii="Arial" w:hAnsi="Arial" w:cs="Arial"/>
                <w:sz w:val="18"/>
                <w:szCs w:val="18"/>
              </w:rPr>
              <w:t>A1 Hrvatska d.o.o.</w:t>
            </w:r>
          </w:p>
          <w:p w:rsidR="006F724D" w:rsidRPr="00CB5706" w:rsidRDefault="006F724D" w:rsidP="006F724D">
            <w:pPr>
              <w:jc w:val="center"/>
              <w:rPr>
                <w:rFonts w:ascii="Arial" w:hAnsi="Arial" w:cs="Arial"/>
                <w:sz w:val="18"/>
                <w:szCs w:val="18"/>
              </w:rPr>
            </w:pPr>
            <w:r w:rsidRPr="00CB5706">
              <w:rPr>
                <w:rFonts w:ascii="Arial" w:hAnsi="Arial" w:cs="Arial"/>
                <w:sz w:val="18"/>
                <w:szCs w:val="18"/>
              </w:rPr>
              <w:t>Zagreb</w:t>
            </w:r>
          </w:p>
          <w:p w:rsidR="006F724D" w:rsidRDefault="00E8278B" w:rsidP="00E8278B">
            <w:pPr>
              <w:jc w:val="center"/>
              <w:rPr>
                <w:rFonts w:ascii="Arial" w:hAnsi="Arial" w:cs="Arial"/>
                <w:sz w:val="18"/>
                <w:szCs w:val="18"/>
              </w:rPr>
            </w:pPr>
            <w:r>
              <w:rPr>
                <w:rFonts w:ascii="Arial" w:hAnsi="Arial" w:cs="Arial"/>
                <w:sz w:val="18"/>
                <w:szCs w:val="18"/>
              </w:rPr>
              <w:t>29524210204</w:t>
            </w:r>
          </w:p>
          <w:p w:rsidR="00E8278B" w:rsidRPr="00E8278B" w:rsidRDefault="00E8278B" w:rsidP="00E8278B">
            <w:pPr>
              <w:jc w:val="center"/>
              <w:rPr>
                <w:rFonts w:ascii="Arial" w:hAnsi="Arial" w:cs="Arial"/>
                <w:sz w:val="18"/>
                <w:szCs w:val="18"/>
              </w:rPr>
            </w:pPr>
          </w:p>
        </w:tc>
        <w:tc>
          <w:tcPr>
            <w:tcW w:w="281" w:type="pct"/>
          </w:tcPr>
          <w:p w:rsidR="006F724D" w:rsidRPr="00AB53E6" w:rsidRDefault="006F724D" w:rsidP="006F724D">
            <w:pPr>
              <w:jc w:val="center"/>
              <w:rPr>
                <w:rFonts w:ascii="Arial" w:hAnsi="Arial" w:cs="Arial"/>
                <w:sz w:val="18"/>
                <w:szCs w:val="18"/>
                <w:highlight w:val="yellow"/>
              </w:rPr>
            </w:pPr>
          </w:p>
          <w:p w:rsidR="006F724D" w:rsidRPr="00AB53E6" w:rsidRDefault="006F724D" w:rsidP="006F724D">
            <w:pPr>
              <w:rPr>
                <w:rFonts w:ascii="Arial" w:hAnsi="Arial" w:cs="Arial"/>
                <w:sz w:val="18"/>
                <w:szCs w:val="18"/>
                <w:highlight w:val="yellow"/>
              </w:rPr>
            </w:pPr>
          </w:p>
          <w:p w:rsidR="006F724D" w:rsidRPr="00AB53E6" w:rsidRDefault="006F724D" w:rsidP="006F724D">
            <w:pPr>
              <w:rPr>
                <w:rFonts w:ascii="Arial" w:hAnsi="Arial" w:cs="Arial"/>
                <w:sz w:val="18"/>
                <w:szCs w:val="18"/>
                <w:highlight w:val="yellow"/>
              </w:rPr>
            </w:pPr>
          </w:p>
          <w:p w:rsidR="006F724D" w:rsidRPr="00AB53E6" w:rsidRDefault="006F724D" w:rsidP="006F724D">
            <w:pPr>
              <w:rPr>
                <w:rFonts w:ascii="Arial" w:hAnsi="Arial" w:cs="Arial"/>
                <w:sz w:val="18"/>
                <w:szCs w:val="18"/>
                <w:highlight w:val="yellow"/>
              </w:rPr>
            </w:pPr>
          </w:p>
          <w:p w:rsidR="006F724D" w:rsidRPr="00AB53E6" w:rsidRDefault="006F724D" w:rsidP="006F724D">
            <w:pPr>
              <w:rPr>
                <w:rFonts w:ascii="Arial" w:hAnsi="Arial" w:cs="Arial"/>
                <w:sz w:val="18"/>
                <w:szCs w:val="18"/>
                <w:highlight w:val="yellow"/>
              </w:rPr>
            </w:pPr>
            <w:r w:rsidRPr="00F57FCA">
              <w:rPr>
                <w:rFonts w:ascii="Arial" w:hAnsi="Arial" w:cs="Arial"/>
                <w:sz w:val="18"/>
                <w:szCs w:val="18"/>
              </w:rPr>
              <w:t>16.10.2019.</w:t>
            </w:r>
          </w:p>
        </w:tc>
        <w:tc>
          <w:tcPr>
            <w:tcW w:w="344" w:type="pct"/>
          </w:tcPr>
          <w:p w:rsidR="006F724D" w:rsidRPr="00AB53E6" w:rsidRDefault="006F724D" w:rsidP="006F724D">
            <w:pPr>
              <w:jc w:val="center"/>
              <w:rPr>
                <w:rFonts w:ascii="Arial" w:hAnsi="Arial" w:cs="Arial"/>
                <w:sz w:val="18"/>
                <w:szCs w:val="18"/>
                <w:highlight w:val="yellow"/>
              </w:rPr>
            </w:pPr>
          </w:p>
          <w:p w:rsidR="006F724D" w:rsidRPr="00AB53E6" w:rsidRDefault="006F724D" w:rsidP="006F724D">
            <w:pPr>
              <w:jc w:val="center"/>
              <w:rPr>
                <w:rFonts w:ascii="Arial" w:hAnsi="Arial" w:cs="Arial"/>
                <w:sz w:val="18"/>
                <w:szCs w:val="18"/>
                <w:highlight w:val="yellow"/>
              </w:rPr>
            </w:pPr>
          </w:p>
          <w:p w:rsidR="006F724D" w:rsidRPr="00AB53E6" w:rsidRDefault="006F724D" w:rsidP="006F724D">
            <w:pPr>
              <w:jc w:val="center"/>
              <w:rPr>
                <w:rFonts w:ascii="Arial" w:hAnsi="Arial" w:cs="Arial"/>
                <w:sz w:val="18"/>
                <w:szCs w:val="18"/>
                <w:highlight w:val="yellow"/>
              </w:rPr>
            </w:pPr>
          </w:p>
          <w:p w:rsidR="006F724D" w:rsidRPr="00AB53E6" w:rsidRDefault="00F47852" w:rsidP="006F724D">
            <w:pPr>
              <w:jc w:val="center"/>
              <w:rPr>
                <w:rFonts w:ascii="Arial" w:hAnsi="Arial" w:cs="Arial"/>
                <w:sz w:val="18"/>
                <w:szCs w:val="18"/>
                <w:highlight w:val="yellow"/>
              </w:rPr>
            </w:pPr>
            <w:r w:rsidRPr="00D57900">
              <w:rPr>
                <w:rFonts w:ascii="Arial" w:hAnsi="Arial" w:cs="Arial"/>
                <w:sz w:val="18"/>
                <w:szCs w:val="18"/>
              </w:rPr>
              <w:t>12.240</w:t>
            </w:r>
            <w:r w:rsidR="00F57FCA" w:rsidRPr="00D57900">
              <w:rPr>
                <w:rFonts w:ascii="Arial" w:hAnsi="Arial" w:cs="Arial"/>
                <w:sz w:val="18"/>
                <w:szCs w:val="18"/>
              </w:rPr>
              <w:t>,00 kn</w:t>
            </w:r>
          </w:p>
        </w:tc>
        <w:tc>
          <w:tcPr>
            <w:tcW w:w="300" w:type="pct"/>
            <w:vAlign w:val="center"/>
          </w:tcPr>
          <w:p w:rsidR="006F724D" w:rsidRPr="00EA05F2" w:rsidRDefault="006F724D" w:rsidP="006F724D">
            <w:pPr>
              <w:jc w:val="center"/>
              <w:rPr>
                <w:rFonts w:ascii="Arial" w:hAnsi="Arial" w:cs="Arial"/>
                <w:b/>
                <w:sz w:val="14"/>
                <w:szCs w:val="14"/>
              </w:rPr>
            </w:pPr>
          </w:p>
        </w:tc>
      </w:tr>
      <w:tr w:rsidR="006F724D" w:rsidRPr="006D78C8" w:rsidTr="006F724D">
        <w:trPr>
          <w:trHeight w:val="145"/>
        </w:trPr>
        <w:tc>
          <w:tcPr>
            <w:tcW w:w="185" w:type="pct"/>
            <w:vAlign w:val="center"/>
          </w:tcPr>
          <w:p w:rsidR="006F724D" w:rsidRPr="00EA05F2" w:rsidRDefault="006F724D" w:rsidP="006F724D">
            <w:pPr>
              <w:jc w:val="center"/>
              <w:rPr>
                <w:rFonts w:ascii="Arial" w:hAnsi="Arial" w:cs="Arial"/>
                <w:b/>
                <w:sz w:val="14"/>
                <w:szCs w:val="14"/>
              </w:rPr>
            </w:pPr>
            <w:r>
              <w:rPr>
                <w:rFonts w:ascii="Arial" w:hAnsi="Arial" w:cs="Arial"/>
                <w:b/>
                <w:sz w:val="14"/>
                <w:szCs w:val="14"/>
              </w:rPr>
              <w:t>2.</w:t>
            </w:r>
          </w:p>
        </w:tc>
        <w:tc>
          <w:tcPr>
            <w:tcW w:w="443" w:type="pct"/>
          </w:tcPr>
          <w:p w:rsidR="006F724D" w:rsidRPr="00DB329B" w:rsidRDefault="006F724D" w:rsidP="006F724D">
            <w:pPr>
              <w:jc w:val="center"/>
              <w:rPr>
                <w:rFonts w:ascii="Arial" w:hAnsi="Arial" w:cs="Arial"/>
                <w:b/>
                <w:sz w:val="18"/>
                <w:szCs w:val="18"/>
              </w:rPr>
            </w:pPr>
          </w:p>
          <w:p w:rsidR="006F724D" w:rsidRPr="00DB329B" w:rsidRDefault="006F724D" w:rsidP="006F724D">
            <w:pPr>
              <w:jc w:val="center"/>
              <w:rPr>
                <w:rFonts w:ascii="Arial" w:hAnsi="Arial" w:cs="Arial"/>
                <w:sz w:val="18"/>
                <w:szCs w:val="18"/>
              </w:rPr>
            </w:pPr>
            <w:r w:rsidRPr="00DB329B">
              <w:rPr>
                <w:rFonts w:ascii="Arial" w:hAnsi="Arial" w:cs="Arial"/>
                <w:sz w:val="18"/>
                <w:szCs w:val="18"/>
              </w:rPr>
              <w:t>Nabava smrznutih prehrambenih proizvoda</w:t>
            </w: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b/>
                <w:sz w:val="18"/>
                <w:szCs w:val="18"/>
              </w:rPr>
            </w:pPr>
          </w:p>
          <w:p w:rsidR="006F724D" w:rsidRPr="00DB329B" w:rsidRDefault="006F724D" w:rsidP="006F724D">
            <w:pPr>
              <w:jc w:val="center"/>
              <w:rPr>
                <w:rFonts w:ascii="Arial" w:hAnsi="Arial" w:cs="Arial"/>
                <w:b/>
                <w:sz w:val="18"/>
                <w:szCs w:val="18"/>
              </w:rPr>
            </w:pPr>
          </w:p>
        </w:tc>
        <w:tc>
          <w:tcPr>
            <w:tcW w:w="349" w:type="pct"/>
          </w:tcPr>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MinionPro-Cn" w:hAnsi="MinionPro-Cn" w:cs="MinionPro-Cn"/>
                <w:sz w:val="18"/>
                <w:szCs w:val="18"/>
              </w:rPr>
            </w:pPr>
          </w:p>
          <w:p w:rsidR="006F724D" w:rsidRPr="00DB329B" w:rsidRDefault="006F724D" w:rsidP="006F724D">
            <w:pPr>
              <w:jc w:val="center"/>
              <w:rPr>
                <w:rFonts w:ascii="Arial" w:hAnsi="Arial" w:cs="Arial"/>
                <w:sz w:val="18"/>
                <w:szCs w:val="18"/>
              </w:rPr>
            </w:pPr>
            <w:r w:rsidRPr="00DB329B">
              <w:rPr>
                <w:rFonts w:ascii="MinionPro-Cn" w:hAnsi="MinionPro-Cn" w:cs="MinionPro-Cn"/>
                <w:sz w:val="18"/>
                <w:szCs w:val="18"/>
              </w:rPr>
              <w:t>03311000-5</w:t>
            </w:r>
          </w:p>
        </w:tc>
        <w:tc>
          <w:tcPr>
            <w:tcW w:w="283" w:type="pct"/>
          </w:tcPr>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r w:rsidRPr="00DB329B">
              <w:rPr>
                <w:rFonts w:ascii="Arial" w:hAnsi="Arial" w:cs="Arial"/>
                <w:sz w:val="18"/>
                <w:szCs w:val="18"/>
              </w:rPr>
              <w:t>2/2018</w:t>
            </w:r>
          </w:p>
        </w:tc>
        <w:tc>
          <w:tcPr>
            <w:tcW w:w="344" w:type="pct"/>
          </w:tcPr>
          <w:p w:rsidR="006F724D" w:rsidRPr="00DB329B" w:rsidRDefault="006F724D" w:rsidP="006F724D">
            <w:pPr>
              <w:jc w:val="center"/>
              <w:rPr>
                <w:rFonts w:ascii="Arial" w:hAnsi="Arial" w:cs="Arial"/>
                <w:sz w:val="18"/>
                <w:szCs w:val="18"/>
              </w:rPr>
            </w:pPr>
            <w:r w:rsidRPr="00DB329B">
              <w:rPr>
                <w:rFonts w:ascii="Arial" w:hAnsi="Arial" w:cs="Arial"/>
                <w:sz w:val="18"/>
                <w:szCs w:val="18"/>
              </w:rPr>
              <w:t>Jednostavna nabava</w:t>
            </w:r>
          </w:p>
        </w:tc>
        <w:tc>
          <w:tcPr>
            <w:tcW w:w="407" w:type="pct"/>
          </w:tcPr>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r w:rsidRPr="00DB329B">
              <w:rPr>
                <w:rFonts w:ascii="Arial" w:hAnsi="Arial" w:cs="Arial"/>
                <w:sz w:val="18"/>
                <w:szCs w:val="18"/>
              </w:rPr>
              <w:t>6.266,70 kn</w:t>
            </w:r>
          </w:p>
        </w:tc>
        <w:tc>
          <w:tcPr>
            <w:tcW w:w="418" w:type="pct"/>
          </w:tcPr>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r w:rsidRPr="00DB329B">
              <w:rPr>
                <w:rFonts w:ascii="Arial" w:hAnsi="Arial" w:cs="Arial"/>
                <w:sz w:val="18"/>
                <w:szCs w:val="18"/>
              </w:rPr>
              <w:t>1.566,68</w:t>
            </w:r>
          </w:p>
          <w:p w:rsidR="006F724D" w:rsidRPr="00DB329B" w:rsidRDefault="006F724D" w:rsidP="006F724D">
            <w:pPr>
              <w:jc w:val="center"/>
              <w:rPr>
                <w:rFonts w:ascii="Arial" w:hAnsi="Arial" w:cs="Arial"/>
                <w:sz w:val="18"/>
                <w:szCs w:val="18"/>
              </w:rPr>
            </w:pPr>
            <w:r w:rsidRPr="00DB329B">
              <w:rPr>
                <w:rFonts w:ascii="Arial" w:hAnsi="Arial" w:cs="Arial"/>
                <w:sz w:val="18"/>
                <w:szCs w:val="18"/>
              </w:rPr>
              <w:t>kn</w:t>
            </w:r>
          </w:p>
        </w:tc>
        <w:tc>
          <w:tcPr>
            <w:tcW w:w="467" w:type="pct"/>
          </w:tcPr>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r w:rsidRPr="00DB329B">
              <w:rPr>
                <w:rFonts w:ascii="Arial" w:hAnsi="Arial" w:cs="Arial"/>
                <w:sz w:val="18"/>
                <w:szCs w:val="18"/>
              </w:rPr>
              <w:t>7.833,38</w:t>
            </w:r>
          </w:p>
          <w:p w:rsidR="006F724D" w:rsidRPr="00DB329B" w:rsidRDefault="006F724D" w:rsidP="006F724D">
            <w:pPr>
              <w:jc w:val="center"/>
              <w:rPr>
                <w:rFonts w:ascii="Arial" w:hAnsi="Arial" w:cs="Arial"/>
                <w:sz w:val="18"/>
                <w:szCs w:val="18"/>
              </w:rPr>
            </w:pPr>
            <w:r w:rsidRPr="00DB329B">
              <w:rPr>
                <w:rFonts w:ascii="Arial" w:hAnsi="Arial" w:cs="Arial"/>
                <w:sz w:val="18"/>
                <w:szCs w:val="18"/>
              </w:rPr>
              <w:t>kn</w:t>
            </w:r>
          </w:p>
        </w:tc>
        <w:tc>
          <w:tcPr>
            <w:tcW w:w="481" w:type="pct"/>
          </w:tcPr>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r w:rsidRPr="00DB329B">
              <w:rPr>
                <w:rFonts w:ascii="Arial" w:hAnsi="Arial" w:cs="Arial"/>
                <w:sz w:val="18"/>
                <w:szCs w:val="18"/>
              </w:rPr>
              <w:t>22.11.2018.</w:t>
            </w:r>
          </w:p>
        </w:tc>
        <w:tc>
          <w:tcPr>
            <w:tcW w:w="349" w:type="pct"/>
          </w:tcPr>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r w:rsidRPr="00DB329B">
              <w:rPr>
                <w:rFonts w:ascii="Arial" w:hAnsi="Arial" w:cs="Arial"/>
                <w:sz w:val="18"/>
                <w:szCs w:val="18"/>
              </w:rPr>
              <w:t>12 mjeseci</w:t>
            </w:r>
          </w:p>
        </w:tc>
        <w:tc>
          <w:tcPr>
            <w:tcW w:w="349" w:type="pct"/>
          </w:tcPr>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r w:rsidRPr="00DB329B">
              <w:rPr>
                <w:rFonts w:ascii="Arial" w:hAnsi="Arial" w:cs="Arial"/>
                <w:sz w:val="18"/>
                <w:szCs w:val="18"/>
              </w:rPr>
              <w:t>Ledo d.d.</w:t>
            </w:r>
          </w:p>
          <w:p w:rsidR="006F724D" w:rsidRPr="00DB329B" w:rsidRDefault="006F724D" w:rsidP="006F724D">
            <w:pPr>
              <w:jc w:val="center"/>
              <w:rPr>
                <w:rFonts w:ascii="Arial" w:hAnsi="Arial" w:cs="Arial"/>
                <w:sz w:val="18"/>
                <w:szCs w:val="18"/>
              </w:rPr>
            </w:pPr>
            <w:r w:rsidRPr="00DB329B">
              <w:rPr>
                <w:rFonts w:ascii="Arial" w:hAnsi="Arial" w:cs="Arial"/>
                <w:sz w:val="18"/>
                <w:szCs w:val="18"/>
              </w:rPr>
              <w:t>Zagreb</w:t>
            </w:r>
          </w:p>
          <w:p w:rsidR="006F724D" w:rsidRPr="00DB329B" w:rsidRDefault="006F724D" w:rsidP="006F724D">
            <w:pPr>
              <w:jc w:val="center"/>
              <w:rPr>
                <w:rFonts w:ascii="Arial" w:hAnsi="Arial" w:cs="Arial"/>
                <w:sz w:val="18"/>
                <w:szCs w:val="18"/>
              </w:rPr>
            </w:pPr>
            <w:r w:rsidRPr="00DB329B">
              <w:rPr>
                <w:rFonts w:ascii="Arial" w:hAnsi="Arial" w:cs="Arial"/>
                <w:sz w:val="18"/>
                <w:szCs w:val="18"/>
              </w:rPr>
              <w:t>87955947581</w:t>
            </w:r>
          </w:p>
        </w:tc>
        <w:tc>
          <w:tcPr>
            <w:tcW w:w="281" w:type="pct"/>
          </w:tcPr>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r>
              <w:rPr>
                <w:rFonts w:ascii="Arial" w:hAnsi="Arial" w:cs="Arial"/>
                <w:sz w:val="18"/>
                <w:szCs w:val="18"/>
              </w:rPr>
              <w:t>21.11.2019.</w:t>
            </w:r>
          </w:p>
        </w:tc>
        <w:tc>
          <w:tcPr>
            <w:tcW w:w="344" w:type="pct"/>
          </w:tcPr>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6F724D" w:rsidP="006F724D">
            <w:pPr>
              <w:jc w:val="center"/>
              <w:rPr>
                <w:rFonts w:ascii="Arial" w:hAnsi="Arial" w:cs="Arial"/>
                <w:sz w:val="18"/>
                <w:szCs w:val="18"/>
              </w:rPr>
            </w:pPr>
          </w:p>
          <w:p w:rsidR="006F724D" w:rsidRPr="00DB329B" w:rsidRDefault="00F47852" w:rsidP="006F724D">
            <w:pPr>
              <w:jc w:val="center"/>
              <w:rPr>
                <w:rFonts w:ascii="Arial" w:hAnsi="Arial" w:cs="Arial"/>
                <w:sz w:val="18"/>
                <w:szCs w:val="18"/>
              </w:rPr>
            </w:pPr>
            <w:r>
              <w:rPr>
                <w:rFonts w:ascii="Arial" w:hAnsi="Arial" w:cs="Arial"/>
                <w:sz w:val="18"/>
                <w:szCs w:val="18"/>
              </w:rPr>
              <w:t>9.127,30</w:t>
            </w:r>
          </w:p>
        </w:tc>
        <w:tc>
          <w:tcPr>
            <w:tcW w:w="300" w:type="pct"/>
            <w:vAlign w:val="center"/>
          </w:tcPr>
          <w:p w:rsidR="006F724D" w:rsidRPr="00885DA4" w:rsidRDefault="00885DA4" w:rsidP="006F724D">
            <w:pPr>
              <w:jc w:val="center"/>
              <w:rPr>
                <w:rFonts w:ascii="Arial" w:hAnsi="Arial" w:cs="Arial"/>
                <w:sz w:val="14"/>
                <w:szCs w:val="14"/>
              </w:rPr>
            </w:pPr>
            <w:r w:rsidRPr="00885DA4">
              <w:rPr>
                <w:rFonts w:ascii="Arial" w:hAnsi="Arial" w:cs="Arial"/>
                <w:sz w:val="14"/>
                <w:szCs w:val="14"/>
              </w:rPr>
              <w:t xml:space="preserve">Povećanje broja korisnika </w:t>
            </w:r>
            <w:proofErr w:type="spellStart"/>
            <w:r w:rsidRPr="00885DA4">
              <w:rPr>
                <w:rFonts w:ascii="Arial" w:hAnsi="Arial" w:cs="Arial"/>
                <w:sz w:val="14"/>
                <w:szCs w:val="14"/>
              </w:rPr>
              <w:t>šk.kuhinje</w:t>
            </w:r>
            <w:proofErr w:type="spellEnd"/>
          </w:p>
        </w:tc>
      </w:tr>
      <w:tr w:rsidR="0063700E" w:rsidRPr="006D78C8" w:rsidTr="00E053BF">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3.</w:t>
            </w:r>
          </w:p>
        </w:tc>
        <w:tc>
          <w:tcPr>
            <w:tcW w:w="443" w:type="pct"/>
          </w:tcPr>
          <w:p w:rsidR="0063700E" w:rsidRPr="001F2783" w:rsidRDefault="0063700E" w:rsidP="0063700E">
            <w:pPr>
              <w:rPr>
                <w:rFonts w:ascii="Arial" w:hAnsi="Arial" w:cs="Arial"/>
                <w:b/>
                <w:sz w:val="18"/>
                <w:szCs w:val="18"/>
              </w:rPr>
            </w:pPr>
          </w:p>
          <w:p w:rsidR="0063700E" w:rsidRPr="001F2783" w:rsidRDefault="0063700E" w:rsidP="0063700E">
            <w:pPr>
              <w:rPr>
                <w:rFonts w:ascii="Arial" w:hAnsi="Arial" w:cs="Arial"/>
                <w:sz w:val="18"/>
                <w:szCs w:val="18"/>
              </w:rPr>
            </w:pPr>
            <w:r w:rsidRPr="001F2783">
              <w:rPr>
                <w:rFonts w:ascii="Arial" w:hAnsi="Arial" w:cs="Arial"/>
                <w:sz w:val="18"/>
                <w:szCs w:val="18"/>
              </w:rPr>
              <w:t>Nabava javno dostupnih telekomunikacijskih usluga i prijenosa podataka</w:t>
            </w:r>
          </w:p>
        </w:tc>
        <w:tc>
          <w:tcPr>
            <w:tcW w:w="349" w:type="pct"/>
          </w:tcPr>
          <w:p w:rsidR="0063700E" w:rsidRPr="001F2783" w:rsidRDefault="0063700E" w:rsidP="0063700E">
            <w:pPr>
              <w:jc w:val="center"/>
              <w:rPr>
                <w:rFonts w:ascii="Arial" w:hAnsi="Arial" w:cs="Arial"/>
                <w:sz w:val="18"/>
                <w:szCs w:val="18"/>
              </w:rPr>
            </w:pPr>
          </w:p>
          <w:p w:rsidR="0063700E" w:rsidRPr="001F2783" w:rsidRDefault="0063700E" w:rsidP="0063700E">
            <w:pPr>
              <w:jc w:val="center"/>
              <w:rPr>
                <w:rFonts w:ascii="Arial" w:hAnsi="Arial" w:cs="Arial"/>
                <w:sz w:val="18"/>
                <w:szCs w:val="18"/>
              </w:rPr>
            </w:pPr>
          </w:p>
          <w:p w:rsidR="0063700E" w:rsidRPr="001F2783" w:rsidRDefault="0063700E" w:rsidP="0063700E">
            <w:pPr>
              <w:jc w:val="center"/>
              <w:rPr>
                <w:rFonts w:ascii="Arial" w:hAnsi="Arial" w:cs="Arial"/>
                <w:sz w:val="18"/>
                <w:szCs w:val="18"/>
              </w:rPr>
            </w:pPr>
            <w:r w:rsidRPr="001F2783">
              <w:rPr>
                <w:rFonts w:ascii="MinionPro-Cn" w:hAnsi="MinionPro-Cn" w:cs="MinionPro-Cn"/>
                <w:sz w:val="18"/>
                <w:szCs w:val="18"/>
              </w:rPr>
              <w:t>72400000-4</w:t>
            </w:r>
          </w:p>
        </w:tc>
        <w:tc>
          <w:tcPr>
            <w:tcW w:w="283" w:type="pct"/>
          </w:tcPr>
          <w:p w:rsidR="0063700E" w:rsidRPr="001F2783" w:rsidRDefault="0063700E" w:rsidP="0063700E">
            <w:pPr>
              <w:jc w:val="center"/>
              <w:rPr>
                <w:rFonts w:ascii="Arial" w:hAnsi="Arial" w:cs="Arial"/>
                <w:sz w:val="18"/>
                <w:szCs w:val="18"/>
              </w:rPr>
            </w:pPr>
          </w:p>
          <w:p w:rsidR="0063700E" w:rsidRPr="001F2783" w:rsidRDefault="0063700E" w:rsidP="0063700E">
            <w:pPr>
              <w:jc w:val="center"/>
              <w:rPr>
                <w:rFonts w:ascii="Arial" w:hAnsi="Arial" w:cs="Arial"/>
                <w:sz w:val="18"/>
                <w:szCs w:val="18"/>
              </w:rPr>
            </w:pPr>
          </w:p>
          <w:p w:rsidR="0063700E" w:rsidRPr="001F2783" w:rsidRDefault="0063700E" w:rsidP="0063700E">
            <w:pPr>
              <w:jc w:val="center"/>
              <w:rPr>
                <w:rFonts w:ascii="Arial" w:hAnsi="Arial" w:cs="Arial"/>
                <w:sz w:val="18"/>
                <w:szCs w:val="18"/>
              </w:rPr>
            </w:pPr>
          </w:p>
          <w:p w:rsidR="0063700E" w:rsidRPr="001F2783" w:rsidRDefault="0063700E" w:rsidP="0063700E">
            <w:pPr>
              <w:jc w:val="center"/>
              <w:rPr>
                <w:rFonts w:ascii="Arial" w:hAnsi="Arial" w:cs="Arial"/>
                <w:sz w:val="18"/>
                <w:szCs w:val="18"/>
              </w:rPr>
            </w:pPr>
            <w:r w:rsidRPr="001F2783">
              <w:rPr>
                <w:rFonts w:ascii="Arial" w:hAnsi="Arial" w:cs="Arial"/>
                <w:sz w:val="18"/>
                <w:szCs w:val="18"/>
              </w:rPr>
              <w:t>1/17 VV</w:t>
            </w:r>
          </w:p>
        </w:tc>
        <w:tc>
          <w:tcPr>
            <w:tcW w:w="344" w:type="pct"/>
          </w:tcPr>
          <w:p w:rsidR="0063700E" w:rsidRPr="001F2783" w:rsidRDefault="0063700E" w:rsidP="0063700E">
            <w:pPr>
              <w:rPr>
                <w:rFonts w:ascii="Arial" w:hAnsi="Arial" w:cs="Arial"/>
                <w:sz w:val="18"/>
                <w:szCs w:val="18"/>
              </w:rPr>
            </w:pPr>
          </w:p>
          <w:p w:rsidR="0063700E" w:rsidRPr="001F2783" w:rsidRDefault="0063700E" w:rsidP="0063700E">
            <w:pPr>
              <w:jc w:val="center"/>
              <w:rPr>
                <w:rFonts w:ascii="Arial" w:hAnsi="Arial" w:cs="Arial"/>
                <w:sz w:val="18"/>
                <w:szCs w:val="18"/>
              </w:rPr>
            </w:pPr>
            <w:r w:rsidRPr="001F2783">
              <w:rPr>
                <w:rFonts w:ascii="Arial" w:hAnsi="Arial" w:cs="Arial"/>
                <w:sz w:val="18"/>
                <w:szCs w:val="18"/>
              </w:rPr>
              <w:t>Otvoreni postupak-zajednička nabava</w:t>
            </w:r>
          </w:p>
          <w:p w:rsidR="0063700E" w:rsidRPr="001F2783" w:rsidRDefault="0063700E" w:rsidP="0063700E">
            <w:pPr>
              <w:rPr>
                <w:rFonts w:ascii="Arial" w:hAnsi="Arial" w:cs="Arial"/>
                <w:sz w:val="18"/>
                <w:szCs w:val="18"/>
              </w:rPr>
            </w:pPr>
          </w:p>
        </w:tc>
        <w:tc>
          <w:tcPr>
            <w:tcW w:w="407" w:type="pct"/>
          </w:tcPr>
          <w:p w:rsidR="0063700E" w:rsidRPr="001F2783" w:rsidRDefault="0063700E" w:rsidP="0063700E">
            <w:pPr>
              <w:jc w:val="center"/>
              <w:rPr>
                <w:rFonts w:ascii="Arial" w:hAnsi="Arial" w:cs="Arial"/>
                <w:sz w:val="18"/>
                <w:szCs w:val="18"/>
              </w:rPr>
            </w:pPr>
          </w:p>
          <w:p w:rsidR="0063700E" w:rsidRPr="001F2783" w:rsidRDefault="0063700E" w:rsidP="0063700E">
            <w:pPr>
              <w:rPr>
                <w:rFonts w:ascii="Arial" w:hAnsi="Arial" w:cs="Arial"/>
                <w:sz w:val="18"/>
                <w:szCs w:val="18"/>
              </w:rPr>
            </w:pPr>
          </w:p>
          <w:p w:rsidR="0063700E" w:rsidRPr="001F2783" w:rsidRDefault="0063700E" w:rsidP="0063700E">
            <w:pPr>
              <w:rPr>
                <w:rFonts w:ascii="Arial" w:hAnsi="Arial" w:cs="Arial"/>
                <w:sz w:val="18"/>
                <w:szCs w:val="18"/>
              </w:rPr>
            </w:pPr>
            <w:r w:rsidRPr="001F2783">
              <w:rPr>
                <w:rFonts w:ascii="Arial" w:hAnsi="Arial" w:cs="Arial"/>
                <w:sz w:val="18"/>
                <w:szCs w:val="18"/>
              </w:rPr>
              <w:t xml:space="preserve">4.893,60 kn   </w:t>
            </w:r>
          </w:p>
        </w:tc>
        <w:tc>
          <w:tcPr>
            <w:tcW w:w="418" w:type="pct"/>
          </w:tcPr>
          <w:p w:rsidR="0063700E" w:rsidRPr="001F2783" w:rsidRDefault="0063700E" w:rsidP="0063700E">
            <w:pPr>
              <w:rPr>
                <w:rFonts w:ascii="Arial" w:hAnsi="Arial" w:cs="Arial"/>
                <w:sz w:val="18"/>
                <w:szCs w:val="18"/>
              </w:rPr>
            </w:pPr>
          </w:p>
          <w:p w:rsidR="0063700E" w:rsidRPr="001F2783" w:rsidRDefault="0063700E" w:rsidP="0063700E">
            <w:pPr>
              <w:rPr>
                <w:rFonts w:ascii="Arial" w:hAnsi="Arial" w:cs="Arial"/>
                <w:sz w:val="18"/>
                <w:szCs w:val="18"/>
              </w:rPr>
            </w:pPr>
          </w:p>
          <w:p w:rsidR="0063700E" w:rsidRPr="001F2783" w:rsidRDefault="0063700E" w:rsidP="0063700E">
            <w:pPr>
              <w:rPr>
                <w:rFonts w:ascii="Arial" w:hAnsi="Arial" w:cs="Arial"/>
                <w:sz w:val="18"/>
                <w:szCs w:val="18"/>
              </w:rPr>
            </w:pPr>
            <w:r w:rsidRPr="001F2783">
              <w:rPr>
                <w:rFonts w:ascii="Arial" w:hAnsi="Arial" w:cs="Arial"/>
                <w:sz w:val="18"/>
                <w:szCs w:val="18"/>
              </w:rPr>
              <w:t xml:space="preserve">  1.223,40 kn  </w:t>
            </w:r>
          </w:p>
        </w:tc>
        <w:tc>
          <w:tcPr>
            <w:tcW w:w="467" w:type="pct"/>
          </w:tcPr>
          <w:p w:rsidR="0063700E" w:rsidRPr="001F2783" w:rsidRDefault="0063700E" w:rsidP="0063700E">
            <w:pPr>
              <w:rPr>
                <w:rFonts w:ascii="Arial" w:hAnsi="Arial" w:cs="Arial"/>
                <w:sz w:val="18"/>
                <w:szCs w:val="18"/>
              </w:rPr>
            </w:pPr>
          </w:p>
          <w:p w:rsidR="0063700E" w:rsidRPr="001F2783" w:rsidRDefault="0063700E" w:rsidP="0063700E">
            <w:pPr>
              <w:rPr>
                <w:rFonts w:ascii="Arial" w:hAnsi="Arial" w:cs="Arial"/>
                <w:sz w:val="18"/>
                <w:szCs w:val="18"/>
              </w:rPr>
            </w:pPr>
            <w:r w:rsidRPr="001F2783">
              <w:rPr>
                <w:rFonts w:ascii="Arial" w:hAnsi="Arial" w:cs="Arial"/>
                <w:sz w:val="18"/>
                <w:szCs w:val="18"/>
              </w:rPr>
              <w:t xml:space="preserve"> </w:t>
            </w:r>
          </w:p>
          <w:p w:rsidR="0063700E" w:rsidRPr="001F2783" w:rsidRDefault="0063700E" w:rsidP="0063700E">
            <w:pPr>
              <w:rPr>
                <w:rFonts w:ascii="Arial" w:hAnsi="Arial" w:cs="Arial"/>
                <w:sz w:val="18"/>
                <w:szCs w:val="18"/>
              </w:rPr>
            </w:pPr>
            <w:r w:rsidRPr="001F2783">
              <w:rPr>
                <w:rFonts w:ascii="Arial" w:hAnsi="Arial" w:cs="Arial"/>
                <w:sz w:val="18"/>
                <w:szCs w:val="18"/>
              </w:rPr>
              <w:t xml:space="preserve">  6.117,00     </w:t>
            </w:r>
          </w:p>
          <w:p w:rsidR="0063700E" w:rsidRPr="001F2783" w:rsidRDefault="0063700E" w:rsidP="0063700E">
            <w:pPr>
              <w:rPr>
                <w:rFonts w:ascii="Arial" w:hAnsi="Arial" w:cs="Arial"/>
                <w:sz w:val="18"/>
                <w:szCs w:val="18"/>
              </w:rPr>
            </w:pPr>
            <w:r w:rsidRPr="001F2783">
              <w:rPr>
                <w:rFonts w:ascii="Arial" w:hAnsi="Arial" w:cs="Arial"/>
                <w:sz w:val="18"/>
                <w:szCs w:val="18"/>
              </w:rPr>
              <w:t xml:space="preserve">         kn</w:t>
            </w:r>
          </w:p>
        </w:tc>
        <w:tc>
          <w:tcPr>
            <w:tcW w:w="481" w:type="pct"/>
          </w:tcPr>
          <w:p w:rsidR="0063700E" w:rsidRPr="001F2783" w:rsidRDefault="0063700E" w:rsidP="0063700E">
            <w:pPr>
              <w:rPr>
                <w:rFonts w:ascii="Arial" w:hAnsi="Arial" w:cs="Arial"/>
                <w:sz w:val="18"/>
                <w:szCs w:val="18"/>
              </w:rPr>
            </w:pPr>
          </w:p>
          <w:p w:rsidR="0063700E" w:rsidRPr="001F2783" w:rsidRDefault="0063700E" w:rsidP="0063700E">
            <w:pPr>
              <w:rPr>
                <w:rFonts w:ascii="Arial" w:hAnsi="Arial" w:cs="Arial"/>
                <w:sz w:val="18"/>
                <w:szCs w:val="18"/>
              </w:rPr>
            </w:pPr>
          </w:p>
          <w:p w:rsidR="0063700E" w:rsidRPr="001F2783" w:rsidRDefault="0063700E" w:rsidP="0063700E">
            <w:pPr>
              <w:rPr>
                <w:rFonts w:ascii="Arial" w:hAnsi="Arial" w:cs="Arial"/>
                <w:sz w:val="18"/>
                <w:szCs w:val="18"/>
              </w:rPr>
            </w:pPr>
          </w:p>
          <w:p w:rsidR="0063700E" w:rsidRPr="001F2783" w:rsidRDefault="0063700E" w:rsidP="0063700E">
            <w:pPr>
              <w:rPr>
                <w:rFonts w:ascii="Arial" w:hAnsi="Arial" w:cs="Arial"/>
                <w:sz w:val="18"/>
                <w:szCs w:val="18"/>
              </w:rPr>
            </w:pPr>
            <w:r w:rsidRPr="001F2783">
              <w:rPr>
                <w:rFonts w:ascii="Arial" w:hAnsi="Arial" w:cs="Arial"/>
                <w:sz w:val="18"/>
                <w:szCs w:val="18"/>
              </w:rPr>
              <w:t xml:space="preserve">   01.12.2018.</w:t>
            </w:r>
          </w:p>
        </w:tc>
        <w:tc>
          <w:tcPr>
            <w:tcW w:w="349" w:type="pct"/>
          </w:tcPr>
          <w:p w:rsidR="0063700E" w:rsidRPr="001F2783" w:rsidRDefault="0063700E" w:rsidP="0063700E">
            <w:pPr>
              <w:jc w:val="center"/>
              <w:rPr>
                <w:rFonts w:ascii="Arial" w:hAnsi="Arial" w:cs="Arial"/>
                <w:sz w:val="18"/>
                <w:szCs w:val="18"/>
              </w:rPr>
            </w:pPr>
          </w:p>
          <w:p w:rsidR="0063700E" w:rsidRPr="001F2783" w:rsidRDefault="0063700E" w:rsidP="0063700E">
            <w:pPr>
              <w:jc w:val="center"/>
              <w:rPr>
                <w:rFonts w:ascii="Arial" w:hAnsi="Arial" w:cs="Arial"/>
                <w:sz w:val="18"/>
                <w:szCs w:val="18"/>
              </w:rPr>
            </w:pPr>
          </w:p>
          <w:p w:rsidR="0063700E" w:rsidRPr="001F2783" w:rsidRDefault="0063700E" w:rsidP="0063700E">
            <w:pPr>
              <w:jc w:val="center"/>
              <w:rPr>
                <w:rFonts w:ascii="Arial" w:hAnsi="Arial" w:cs="Arial"/>
                <w:sz w:val="18"/>
                <w:szCs w:val="18"/>
              </w:rPr>
            </w:pPr>
            <w:r w:rsidRPr="001F2783">
              <w:rPr>
                <w:rFonts w:ascii="Arial" w:hAnsi="Arial" w:cs="Arial"/>
                <w:sz w:val="18"/>
                <w:szCs w:val="18"/>
              </w:rPr>
              <w:t>12 mjeseci</w:t>
            </w:r>
          </w:p>
        </w:tc>
        <w:tc>
          <w:tcPr>
            <w:tcW w:w="349" w:type="pct"/>
          </w:tcPr>
          <w:p w:rsidR="0063700E" w:rsidRPr="001F2783" w:rsidRDefault="0063700E" w:rsidP="0063700E">
            <w:pPr>
              <w:jc w:val="center"/>
              <w:rPr>
                <w:rFonts w:ascii="Arial" w:hAnsi="Arial" w:cs="Arial"/>
                <w:sz w:val="18"/>
                <w:szCs w:val="18"/>
              </w:rPr>
            </w:pPr>
          </w:p>
          <w:p w:rsidR="0063700E" w:rsidRPr="001F2783" w:rsidRDefault="0063700E" w:rsidP="0063700E">
            <w:pPr>
              <w:jc w:val="center"/>
              <w:rPr>
                <w:rFonts w:ascii="Arial" w:hAnsi="Arial" w:cs="Arial"/>
                <w:sz w:val="18"/>
                <w:szCs w:val="18"/>
              </w:rPr>
            </w:pPr>
            <w:r w:rsidRPr="001F2783">
              <w:rPr>
                <w:rFonts w:ascii="Arial" w:hAnsi="Arial" w:cs="Arial"/>
                <w:sz w:val="18"/>
                <w:szCs w:val="18"/>
              </w:rPr>
              <w:t>HRVATSKI TELEKOM d.d.</w:t>
            </w:r>
          </w:p>
          <w:p w:rsidR="0063700E" w:rsidRPr="001F2783" w:rsidRDefault="0063700E" w:rsidP="0063700E">
            <w:pPr>
              <w:jc w:val="center"/>
              <w:rPr>
                <w:rFonts w:ascii="Arial" w:hAnsi="Arial" w:cs="Arial"/>
                <w:sz w:val="18"/>
                <w:szCs w:val="18"/>
              </w:rPr>
            </w:pPr>
            <w:r w:rsidRPr="001F2783">
              <w:rPr>
                <w:rFonts w:ascii="Arial" w:hAnsi="Arial" w:cs="Arial"/>
                <w:sz w:val="18"/>
                <w:szCs w:val="18"/>
              </w:rPr>
              <w:t>Zagreb</w:t>
            </w:r>
          </w:p>
          <w:p w:rsidR="0063700E" w:rsidRPr="001F2783" w:rsidRDefault="0063700E" w:rsidP="0063700E">
            <w:pPr>
              <w:rPr>
                <w:rFonts w:ascii="Arial" w:hAnsi="Arial" w:cs="Arial"/>
                <w:sz w:val="18"/>
                <w:szCs w:val="18"/>
              </w:rPr>
            </w:pPr>
            <w:r w:rsidRPr="001F2783">
              <w:rPr>
                <w:rFonts w:ascii="Arial" w:hAnsi="Arial" w:cs="Arial"/>
                <w:sz w:val="18"/>
                <w:szCs w:val="18"/>
              </w:rPr>
              <w:t>81793146560</w:t>
            </w:r>
          </w:p>
        </w:tc>
        <w:tc>
          <w:tcPr>
            <w:tcW w:w="281" w:type="pct"/>
            <w:shd w:val="clear" w:color="auto" w:fill="auto"/>
          </w:tcPr>
          <w:p w:rsidR="0063700E" w:rsidRPr="001F2783" w:rsidRDefault="0063700E" w:rsidP="0063700E">
            <w:pPr>
              <w:jc w:val="center"/>
              <w:rPr>
                <w:rFonts w:ascii="Arial" w:hAnsi="Arial" w:cs="Arial"/>
                <w:sz w:val="18"/>
                <w:szCs w:val="18"/>
              </w:rPr>
            </w:pPr>
          </w:p>
          <w:p w:rsidR="0063700E" w:rsidRPr="001F2783" w:rsidRDefault="0063700E" w:rsidP="0063700E">
            <w:pPr>
              <w:jc w:val="center"/>
              <w:rPr>
                <w:rFonts w:ascii="Arial" w:hAnsi="Arial" w:cs="Arial"/>
                <w:sz w:val="18"/>
                <w:szCs w:val="18"/>
              </w:rPr>
            </w:pPr>
          </w:p>
          <w:p w:rsidR="0063700E" w:rsidRPr="001F2783" w:rsidRDefault="0063700E" w:rsidP="0063700E">
            <w:pPr>
              <w:jc w:val="center"/>
              <w:rPr>
                <w:rFonts w:ascii="Arial" w:hAnsi="Arial" w:cs="Arial"/>
                <w:sz w:val="18"/>
                <w:szCs w:val="18"/>
              </w:rPr>
            </w:pPr>
            <w:r w:rsidRPr="001F2783">
              <w:rPr>
                <w:rFonts w:ascii="Arial" w:hAnsi="Arial" w:cs="Arial"/>
                <w:sz w:val="18"/>
                <w:szCs w:val="18"/>
              </w:rPr>
              <w:t>30.11.2019.</w:t>
            </w:r>
          </w:p>
        </w:tc>
        <w:tc>
          <w:tcPr>
            <w:tcW w:w="344" w:type="pct"/>
            <w:shd w:val="clear" w:color="auto" w:fill="auto"/>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E053BF" w:rsidP="0063700E">
            <w:pPr>
              <w:jc w:val="center"/>
              <w:rPr>
                <w:rFonts w:ascii="Arial" w:hAnsi="Arial" w:cs="Arial"/>
                <w:sz w:val="18"/>
                <w:szCs w:val="18"/>
                <w:highlight w:val="yellow"/>
              </w:rPr>
            </w:pPr>
            <w:r w:rsidRPr="00136B4B">
              <w:rPr>
                <w:rFonts w:ascii="Arial" w:hAnsi="Arial" w:cs="Arial"/>
                <w:sz w:val="18"/>
                <w:szCs w:val="18"/>
              </w:rPr>
              <w:t>5.995,00</w:t>
            </w: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A5366C">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lastRenderedPageBreak/>
              <w:t>4.</w:t>
            </w:r>
          </w:p>
        </w:tc>
        <w:tc>
          <w:tcPr>
            <w:tcW w:w="443" w:type="pct"/>
          </w:tcPr>
          <w:p w:rsidR="0063700E" w:rsidRPr="00806F44" w:rsidRDefault="0063700E" w:rsidP="0063700E">
            <w:pPr>
              <w:jc w:val="center"/>
              <w:rPr>
                <w:rFonts w:ascii="Arial" w:hAnsi="Arial" w:cs="Arial"/>
                <w:sz w:val="18"/>
                <w:szCs w:val="18"/>
              </w:rPr>
            </w:pPr>
            <w:r w:rsidRPr="00806F44">
              <w:rPr>
                <w:rFonts w:ascii="Arial" w:hAnsi="Arial" w:cs="Arial"/>
                <w:sz w:val="18"/>
                <w:szCs w:val="18"/>
              </w:rPr>
              <w:t>Nabava loživog ulja extra lakog, za potrebe osnovnih škola kojih je osnivač grad Pula</w:t>
            </w:r>
          </w:p>
        </w:tc>
        <w:tc>
          <w:tcPr>
            <w:tcW w:w="349" w:type="pct"/>
          </w:tcPr>
          <w:p w:rsidR="0063700E" w:rsidRPr="00806F44" w:rsidRDefault="0063700E" w:rsidP="0063700E">
            <w:pPr>
              <w:jc w:val="center"/>
              <w:rPr>
                <w:rFonts w:ascii="Arial" w:hAnsi="Arial" w:cs="Arial"/>
                <w:sz w:val="18"/>
                <w:szCs w:val="18"/>
              </w:rPr>
            </w:pPr>
            <w:r w:rsidRPr="00806F44">
              <w:rPr>
                <w:rFonts w:ascii="Arial" w:hAnsi="Arial" w:cs="Arial"/>
                <w:sz w:val="18"/>
                <w:szCs w:val="18"/>
              </w:rPr>
              <w:t>09135000-4</w:t>
            </w:r>
          </w:p>
        </w:tc>
        <w:tc>
          <w:tcPr>
            <w:tcW w:w="283" w:type="pct"/>
          </w:tcPr>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r w:rsidRPr="00806F44">
              <w:rPr>
                <w:rFonts w:ascii="Arial" w:hAnsi="Arial" w:cs="Arial"/>
                <w:sz w:val="18"/>
                <w:szCs w:val="18"/>
              </w:rPr>
              <w:t>26-18-MV</w:t>
            </w:r>
          </w:p>
          <w:p w:rsidR="0063700E" w:rsidRPr="00806F44" w:rsidRDefault="0063700E" w:rsidP="0063700E">
            <w:pPr>
              <w:jc w:val="center"/>
              <w:rPr>
                <w:rFonts w:ascii="Arial" w:hAnsi="Arial" w:cs="Arial"/>
                <w:sz w:val="18"/>
                <w:szCs w:val="18"/>
              </w:rPr>
            </w:pPr>
          </w:p>
          <w:p w:rsidR="0063700E" w:rsidRPr="00806F44" w:rsidRDefault="0063700E" w:rsidP="0063700E">
            <w:pPr>
              <w:rPr>
                <w:rFonts w:ascii="Arial" w:hAnsi="Arial" w:cs="Arial"/>
                <w:sz w:val="18"/>
                <w:szCs w:val="18"/>
              </w:rPr>
            </w:pPr>
          </w:p>
        </w:tc>
        <w:tc>
          <w:tcPr>
            <w:tcW w:w="344" w:type="pct"/>
          </w:tcPr>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r w:rsidRPr="00806F44">
              <w:rPr>
                <w:rFonts w:ascii="Arial" w:hAnsi="Arial" w:cs="Arial"/>
                <w:sz w:val="18"/>
                <w:szCs w:val="18"/>
              </w:rPr>
              <w:t>Otvoreni postupak zajednička nabava</w:t>
            </w:r>
          </w:p>
        </w:tc>
        <w:tc>
          <w:tcPr>
            <w:tcW w:w="407" w:type="pct"/>
          </w:tcPr>
          <w:p w:rsidR="0063700E" w:rsidRPr="00806F44" w:rsidRDefault="0063700E" w:rsidP="0063700E">
            <w:pPr>
              <w:tabs>
                <w:tab w:val="center" w:pos="509"/>
              </w:tabs>
              <w:rPr>
                <w:rFonts w:ascii="Arial" w:hAnsi="Arial" w:cs="Arial"/>
                <w:sz w:val="18"/>
                <w:szCs w:val="18"/>
              </w:rPr>
            </w:pPr>
          </w:p>
          <w:p w:rsidR="0063700E" w:rsidRPr="00806F44" w:rsidRDefault="0063700E" w:rsidP="0063700E">
            <w:pPr>
              <w:tabs>
                <w:tab w:val="center" w:pos="509"/>
              </w:tabs>
              <w:rPr>
                <w:rFonts w:ascii="Arial" w:hAnsi="Arial" w:cs="Arial"/>
                <w:sz w:val="18"/>
                <w:szCs w:val="18"/>
              </w:rPr>
            </w:pPr>
          </w:p>
          <w:p w:rsidR="0063700E" w:rsidRPr="00806F44" w:rsidRDefault="0063700E" w:rsidP="0063700E">
            <w:pPr>
              <w:tabs>
                <w:tab w:val="center" w:pos="509"/>
              </w:tabs>
              <w:rPr>
                <w:rFonts w:ascii="Arial" w:hAnsi="Arial" w:cs="Arial"/>
                <w:sz w:val="18"/>
                <w:szCs w:val="18"/>
              </w:rPr>
            </w:pPr>
            <w:r w:rsidRPr="00806F44">
              <w:rPr>
                <w:rFonts w:ascii="Arial" w:hAnsi="Arial" w:cs="Arial"/>
                <w:sz w:val="18"/>
                <w:szCs w:val="18"/>
              </w:rPr>
              <w:t xml:space="preserve">90.780,00    </w:t>
            </w:r>
          </w:p>
          <w:p w:rsidR="0063700E" w:rsidRPr="00806F44" w:rsidRDefault="0063700E" w:rsidP="0063700E">
            <w:pPr>
              <w:tabs>
                <w:tab w:val="center" w:pos="509"/>
              </w:tabs>
              <w:rPr>
                <w:rFonts w:ascii="Arial" w:hAnsi="Arial" w:cs="Arial"/>
                <w:sz w:val="18"/>
                <w:szCs w:val="18"/>
              </w:rPr>
            </w:pPr>
            <w:r w:rsidRPr="00806F44">
              <w:rPr>
                <w:rFonts w:ascii="Arial" w:hAnsi="Arial" w:cs="Arial"/>
                <w:sz w:val="18"/>
                <w:szCs w:val="18"/>
              </w:rPr>
              <w:t xml:space="preserve">        Kn (matična škola 81.702,00, PŠ Galižana 9.078,00 kn)</w:t>
            </w:r>
          </w:p>
        </w:tc>
        <w:tc>
          <w:tcPr>
            <w:tcW w:w="418" w:type="pct"/>
          </w:tcPr>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r w:rsidRPr="00806F44">
              <w:rPr>
                <w:rFonts w:ascii="Arial" w:hAnsi="Arial" w:cs="Arial"/>
                <w:sz w:val="18"/>
                <w:szCs w:val="18"/>
              </w:rPr>
              <w:t>22.695,00</w:t>
            </w:r>
          </w:p>
          <w:p w:rsidR="0063700E" w:rsidRPr="00806F44" w:rsidRDefault="0063700E" w:rsidP="0063700E">
            <w:pPr>
              <w:jc w:val="center"/>
              <w:rPr>
                <w:rFonts w:ascii="Arial" w:hAnsi="Arial" w:cs="Arial"/>
                <w:sz w:val="18"/>
                <w:szCs w:val="18"/>
              </w:rPr>
            </w:pPr>
            <w:r w:rsidRPr="00806F44">
              <w:rPr>
                <w:rFonts w:ascii="Arial" w:hAnsi="Arial" w:cs="Arial"/>
                <w:sz w:val="18"/>
                <w:szCs w:val="18"/>
              </w:rPr>
              <w:t>kn</w:t>
            </w:r>
          </w:p>
        </w:tc>
        <w:tc>
          <w:tcPr>
            <w:tcW w:w="467" w:type="pct"/>
          </w:tcPr>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r w:rsidRPr="00806F44">
              <w:rPr>
                <w:rFonts w:ascii="Arial" w:hAnsi="Arial" w:cs="Arial"/>
                <w:sz w:val="18"/>
                <w:szCs w:val="18"/>
              </w:rPr>
              <w:t>113.475,00</w:t>
            </w:r>
          </w:p>
          <w:p w:rsidR="0063700E" w:rsidRPr="00806F44" w:rsidRDefault="0063700E" w:rsidP="0063700E">
            <w:pPr>
              <w:jc w:val="center"/>
              <w:rPr>
                <w:rFonts w:ascii="Arial" w:hAnsi="Arial" w:cs="Arial"/>
                <w:sz w:val="18"/>
                <w:szCs w:val="18"/>
              </w:rPr>
            </w:pPr>
            <w:r w:rsidRPr="00806F44">
              <w:rPr>
                <w:rFonts w:ascii="Arial" w:hAnsi="Arial" w:cs="Arial"/>
                <w:sz w:val="18"/>
                <w:szCs w:val="18"/>
              </w:rPr>
              <w:t>kn</w:t>
            </w:r>
          </w:p>
        </w:tc>
        <w:tc>
          <w:tcPr>
            <w:tcW w:w="481" w:type="pct"/>
          </w:tcPr>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r>
              <w:rPr>
                <w:rFonts w:ascii="Arial" w:hAnsi="Arial" w:cs="Arial"/>
                <w:sz w:val="18"/>
                <w:szCs w:val="18"/>
              </w:rPr>
              <w:t>11</w:t>
            </w:r>
            <w:r w:rsidRPr="00806F44">
              <w:rPr>
                <w:rFonts w:ascii="Arial" w:hAnsi="Arial" w:cs="Arial"/>
                <w:sz w:val="18"/>
                <w:szCs w:val="18"/>
              </w:rPr>
              <w:t>.12.2018.</w:t>
            </w:r>
          </w:p>
        </w:tc>
        <w:tc>
          <w:tcPr>
            <w:tcW w:w="349" w:type="pct"/>
          </w:tcPr>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r w:rsidRPr="00806F44">
              <w:rPr>
                <w:rFonts w:ascii="Arial" w:hAnsi="Arial" w:cs="Arial"/>
                <w:sz w:val="18"/>
                <w:szCs w:val="18"/>
              </w:rPr>
              <w:t>12 mjeseci</w:t>
            </w:r>
          </w:p>
        </w:tc>
        <w:tc>
          <w:tcPr>
            <w:tcW w:w="349" w:type="pct"/>
          </w:tcPr>
          <w:p w:rsidR="0063700E" w:rsidRPr="00806F44" w:rsidRDefault="0063700E" w:rsidP="0063700E">
            <w:pPr>
              <w:rPr>
                <w:rFonts w:ascii="Arial" w:hAnsi="Arial" w:cs="Arial"/>
                <w:sz w:val="18"/>
                <w:szCs w:val="18"/>
              </w:rPr>
            </w:pPr>
          </w:p>
          <w:p w:rsidR="0063700E" w:rsidRPr="00806F44" w:rsidRDefault="0063700E" w:rsidP="0063700E">
            <w:pPr>
              <w:rPr>
                <w:rFonts w:ascii="Arial" w:hAnsi="Arial" w:cs="Arial"/>
                <w:sz w:val="18"/>
                <w:szCs w:val="18"/>
              </w:rPr>
            </w:pPr>
            <w:r w:rsidRPr="00806F44">
              <w:rPr>
                <w:rFonts w:ascii="Arial" w:hAnsi="Arial" w:cs="Arial"/>
                <w:sz w:val="18"/>
                <w:szCs w:val="18"/>
              </w:rPr>
              <w:t>INA- Industrija nafte d.d. Zagreb</w:t>
            </w:r>
          </w:p>
          <w:p w:rsidR="0063700E" w:rsidRPr="00806F44" w:rsidRDefault="0063700E" w:rsidP="0063700E">
            <w:pPr>
              <w:rPr>
                <w:rFonts w:ascii="Arial" w:hAnsi="Arial" w:cs="Arial"/>
                <w:sz w:val="18"/>
                <w:szCs w:val="18"/>
              </w:rPr>
            </w:pPr>
            <w:r w:rsidRPr="00806F44">
              <w:rPr>
                <w:rFonts w:ascii="Arial" w:hAnsi="Arial" w:cs="Arial"/>
                <w:sz w:val="18"/>
                <w:szCs w:val="18"/>
              </w:rPr>
              <w:t>27759560625</w:t>
            </w:r>
          </w:p>
        </w:tc>
        <w:tc>
          <w:tcPr>
            <w:tcW w:w="281" w:type="pct"/>
          </w:tcPr>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r>
              <w:rPr>
                <w:rFonts w:ascii="Arial" w:hAnsi="Arial" w:cs="Arial"/>
                <w:sz w:val="18"/>
                <w:szCs w:val="18"/>
              </w:rPr>
              <w:t>10</w:t>
            </w:r>
            <w:r w:rsidRPr="00806F44">
              <w:rPr>
                <w:rFonts w:ascii="Arial" w:hAnsi="Arial" w:cs="Arial"/>
                <w:sz w:val="18"/>
                <w:szCs w:val="18"/>
              </w:rPr>
              <w:t>.12.2019.</w:t>
            </w:r>
          </w:p>
        </w:tc>
        <w:tc>
          <w:tcPr>
            <w:tcW w:w="344" w:type="pct"/>
          </w:tcPr>
          <w:p w:rsidR="0063700E" w:rsidRPr="00806F44" w:rsidRDefault="0063700E" w:rsidP="0063700E">
            <w:pPr>
              <w:jc w:val="center"/>
              <w:rPr>
                <w:rFonts w:ascii="Arial" w:hAnsi="Arial" w:cs="Arial"/>
                <w:sz w:val="18"/>
                <w:szCs w:val="18"/>
              </w:rPr>
            </w:pPr>
          </w:p>
          <w:p w:rsidR="0063700E" w:rsidRPr="00806F44" w:rsidRDefault="0063700E" w:rsidP="0063700E">
            <w:pPr>
              <w:jc w:val="center"/>
              <w:rPr>
                <w:rFonts w:ascii="Arial" w:hAnsi="Arial" w:cs="Arial"/>
                <w:sz w:val="18"/>
                <w:szCs w:val="18"/>
              </w:rPr>
            </w:pPr>
            <w:r>
              <w:rPr>
                <w:rFonts w:ascii="Arial" w:hAnsi="Arial" w:cs="Arial"/>
                <w:sz w:val="18"/>
                <w:szCs w:val="18"/>
              </w:rPr>
              <w:t>96.479,23</w:t>
            </w:r>
          </w:p>
          <w:p w:rsidR="0063700E" w:rsidRPr="00806F44" w:rsidRDefault="0063700E" w:rsidP="0063700E">
            <w:pPr>
              <w:jc w:val="center"/>
              <w:rPr>
                <w:rFonts w:ascii="Arial" w:hAnsi="Arial" w:cs="Arial"/>
                <w:sz w:val="18"/>
                <w:szCs w:val="18"/>
              </w:rPr>
            </w:pPr>
            <w:r>
              <w:rPr>
                <w:rFonts w:ascii="Arial" w:hAnsi="Arial" w:cs="Arial"/>
                <w:sz w:val="18"/>
                <w:szCs w:val="18"/>
              </w:rPr>
              <w:t>kn</w:t>
            </w: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E72B67">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5.</w:t>
            </w:r>
          </w:p>
        </w:tc>
        <w:tc>
          <w:tcPr>
            <w:tcW w:w="443" w:type="pct"/>
          </w:tcPr>
          <w:p w:rsidR="0063700E" w:rsidRPr="00E261B7" w:rsidRDefault="0063700E" w:rsidP="0063700E">
            <w:pPr>
              <w:jc w:val="center"/>
              <w:rPr>
                <w:rFonts w:ascii="Arial" w:hAnsi="Arial" w:cs="Arial"/>
                <w:b/>
                <w:sz w:val="18"/>
                <w:szCs w:val="18"/>
              </w:rPr>
            </w:pPr>
          </w:p>
          <w:p w:rsidR="0063700E" w:rsidRPr="00E261B7" w:rsidRDefault="0063700E" w:rsidP="0063700E">
            <w:pPr>
              <w:jc w:val="center"/>
              <w:rPr>
                <w:rFonts w:ascii="Arial" w:hAnsi="Arial" w:cs="Arial"/>
                <w:sz w:val="18"/>
                <w:szCs w:val="18"/>
              </w:rPr>
            </w:pPr>
            <w:r w:rsidRPr="00E261B7">
              <w:rPr>
                <w:rFonts w:ascii="Arial" w:hAnsi="Arial" w:cs="Arial"/>
                <w:sz w:val="18"/>
                <w:szCs w:val="18"/>
              </w:rPr>
              <w:t>Nabava svježeg pilećeg i purećeg mesa</w:t>
            </w:r>
          </w:p>
          <w:p w:rsidR="0063700E" w:rsidRPr="00E261B7" w:rsidRDefault="0063700E" w:rsidP="0063700E">
            <w:pPr>
              <w:jc w:val="center"/>
              <w:rPr>
                <w:rFonts w:ascii="Arial" w:hAnsi="Arial" w:cs="Arial"/>
                <w:sz w:val="18"/>
                <w:szCs w:val="18"/>
              </w:rPr>
            </w:pPr>
          </w:p>
          <w:p w:rsidR="0063700E" w:rsidRPr="00E261B7" w:rsidRDefault="0063700E" w:rsidP="0063700E">
            <w:pPr>
              <w:jc w:val="center"/>
              <w:rPr>
                <w:rFonts w:ascii="Arial" w:hAnsi="Arial" w:cs="Arial"/>
                <w:sz w:val="18"/>
                <w:szCs w:val="18"/>
              </w:rPr>
            </w:pPr>
          </w:p>
          <w:p w:rsidR="0063700E" w:rsidRPr="00E261B7" w:rsidRDefault="0063700E" w:rsidP="0063700E">
            <w:pPr>
              <w:jc w:val="center"/>
              <w:rPr>
                <w:rFonts w:ascii="Arial" w:hAnsi="Arial" w:cs="Arial"/>
                <w:sz w:val="18"/>
                <w:szCs w:val="18"/>
              </w:rPr>
            </w:pPr>
          </w:p>
        </w:tc>
        <w:tc>
          <w:tcPr>
            <w:tcW w:w="349" w:type="pct"/>
          </w:tcPr>
          <w:p w:rsidR="0063700E" w:rsidRPr="00E261B7" w:rsidRDefault="0063700E" w:rsidP="0063700E">
            <w:pPr>
              <w:jc w:val="center"/>
              <w:rPr>
                <w:rFonts w:ascii="Arial" w:hAnsi="Arial" w:cs="Arial"/>
                <w:sz w:val="18"/>
                <w:szCs w:val="18"/>
              </w:rPr>
            </w:pPr>
          </w:p>
          <w:p w:rsidR="0063700E" w:rsidRPr="00E261B7" w:rsidRDefault="0063700E" w:rsidP="0063700E">
            <w:pPr>
              <w:jc w:val="center"/>
              <w:rPr>
                <w:rFonts w:ascii="Arial" w:hAnsi="Arial" w:cs="Arial"/>
                <w:sz w:val="18"/>
                <w:szCs w:val="18"/>
              </w:rPr>
            </w:pPr>
            <w:r w:rsidRPr="00E261B7">
              <w:rPr>
                <w:rFonts w:ascii="MinionPro-Cn" w:hAnsi="MinionPro-Cn" w:cs="MinionPro-Cn"/>
                <w:sz w:val="18"/>
                <w:szCs w:val="18"/>
              </w:rPr>
              <w:t>15110000-2</w:t>
            </w:r>
          </w:p>
        </w:tc>
        <w:tc>
          <w:tcPr>
            <w:tcW w:w="283" w:type="pct"/>
          </w:tcPr>
          <w:p w:rsidR="0063700E" w:rsidRPr="00E261B7" w:rsidRDefault="0063700E" w:rsidP="0063700E">
            <w:pPr>
              <w:jc w:val="center"/>
              <w:rPr>
                <w:rFonts w:ascii="Arial" w:hAnsi="Arial" w:cs="Arial"/>
                <w:sz w:val="18"/>
                <w:szCs w:val="18"/>
              </w:rPr>
            </w:pPr>
            <w:r w:rsidRPr="00E261B7">
              <w:rPr>
                <w:rFonts w:ascii="Arial" w:hAnsi="Arial" w:cs="Arial"/>
                <w:sz w:val="18"/>
                <w:szCs w:val="18"/>
              </w:rPr>
              <w:t>03/2018</w:t>
            </w:r>
          </w:p>
        </w:tc>
        <w:tc>
          <w:tcPr>
            <w:tcW w:w="344" w:type="pct"/>
          </w:tcPr>
          <w:p w:rsidR="0063700E" w:rsidRPr="00E261B7" w:rsidRDefault="0063700E" w:rsidP="0063700E">
            <w:pPr>
              <w:jc w:val="center"/>
              <w:rPr>
                <w:rFonts w:ascii="Arial" w:hAnsi="Arial" w:cs="Arial"/>
                <w:sz w:val="18"/>
                <w:szCs w:val="18"/>
              </w:rPr>
            </w:pPr>
            <w:r w:rsidRPr="00E261B7">
              <w:rPr>
                <w:rFonts w:ascii="Arial" w:hAnsi="Arial" w:cs="Arial"/>
                <w:sz w:val="18"/>
                <w:szCs w:val="18"/>
              </w:rPr>
              <w:t>Jednostavna nabava</w:t>
            </w:r>
          </w:p>
        </w:tc>
        <w:tc>
          <w:tcPr>
            <w:tcW w:w="407" w:type="pct"/>
          </w:tcPr>
          <w:p w:rsidR="0063700E" w:rsidRPr="00E261B7" w:rsidRDefault="0063700E" w:rsidP="0063700E">
            <w:pPr>
              <w:jc w:val="center"/>
              <w:rPr>
                <w:rFonts w:ascii="Arial" w:hAnsi="Arial" w:cs="Arial"/>
                <w:sz w:val="18"/>
                <w:szCs w:val="18"/>
              </w:rPr>
            </w:pPr>
          </w:p>
          <w:p w:rsidR="0063700E" w:rsidRPr="00E261B7" w:rsidRDefault="0063700E" w:rsidP="0063700E">
            <w:pPr>
              <w:jc w:val="center"/>
              <w:rPr>
                <w:rFonts w:ascii="Arial" w:hAnsi="Arial" w:cs="Arial"/>
                <w:sz w:val="18"/>
                <w:szCs w:val="18"/>
              </w:rPr>
            </w:pPr>
          </w:p>
          <w:p w:rsidR="0063700E" w:rsidRPr="00E261B7" w:rsidRDefault="0063700E" w:rsidP="0063700E">
            <w:pPr>
              <w:jc w:val="center"/>
              <w:rPr>
                <w:rFonts w:ascii="Arial" w:hAnsi="Arial" w:cs="Arial"/>
                <w:sz w:val="18"/>
                <w:szCs w:val="18"/>
              </w:rPr>
            </w:pPr>
            <w:r w:rsidRPr="00E261B7">
              <w:rPr>
                <w:rFonts w:ascii="Arial" w:hAnsi="Arial" w:cs="Arial"/>
                <w:sz w:val="18"/>
                <w:szCs w:val="18"/>
              </w:rPr>
              <w:t>15.044,00</w:t>
            </w:r>
          </w:p>
          <w:p w:rsidR="0063700E" w:rsidRPr="00E261B7" w:rsidRDefault="0063700E" w:rsidP="0063700E">
            <w:pPr>
              <w:rPr>
                <w:rFonts w:ascii="Arial" w:hAnsi="Arial" w:cs="Arial"/>
                <w:sz w:val="18"/>
                <w:szCs w:val="18"/>
              </w:rPr>
            </w:pPr>
            <w:r w:rsidRPr="00E261B7">
              <w:rPr>
                <w:rFonts w:ascii="Arial" w:hAnsi="Arial" w:cs="Arial"/>
                <w:sz w:val="18"/>
                <w:szCs w:val="18"/>
              </w:rPr>
              <w:t xml:space="preserve">        kn</w:t>
            </w:r>
          </w:p>
          <w:p w:rsidR="0063700E" w:rsidRPr="00E261B7" w:rsidRDefault="0063700E" w:rsidP="0063700E">
            <w:pPr>
              <w:jc w:val="center"/>
              <w:rPr>
                <w:rFonts w:ascii="Arial" w:hAnsi="Arial" w:cs="Arial"/>
                <w:sz w:val="18"/>
                <w:szCs w:val="18"/>
              </w:rPr>
            </w:pPr>
          </w:p>
          <w:p w:rsidR="0063700E" w:rsidRPr="00E261B7" w:rsidRDefault="0063700E" w:rsidP="0063700E">
            <w:pPr>
              <w:jc w:val="center"/>
              <w:rPr>
                <w:rFonts w:ascii="Arial" w:hAnsi="Arial" w:cs="Arial"/>
                <w:sz w:val="18"/>
                <w:szCs w:val="18"/>
              </w:rPr>
            </w:pPr>
          </w:p>
          <w:p w:rsidR="0063700E" w:rsidRPr="00E261B7" w:rsidRDefault="0063700E" w:rsidP="0063700E">
            <w:pPr>
              <w:jc w:val="center"/>
              <w:rPr>
                <w:rFonts w:ascii="Arial" w:hAnsi="Arial" w:cs="Arial"/>
                <w:sz w:val="18"/>
                <w:szCs w:val="18"/>
              </w:rPr>
            </w:pPr>
          </w:p>
        </w:tc>
        <w:tc>
          <w:tcPr>
            <w:tcW w:w="418" w:type="pct"/>
          </w:tcPr>
          <w:p w:rsidR="0063700E" w:rsidRPr="00E261B7" w:rsidRDefault="0063700E" w:rsidP="0063700E">
            <w:pPr>
              <w:rPr>
                <w:rFonts w:ascii="Arial" w:hAnsi="Arial" w:cs="Arial"/>
                <w:sz w:val="18"/>
                <w:szCs w:val="18"/>
              </w:rPr>
            </w:pPr>
          </w:p>
          <w:p w:rsidR="0063700E" w:rsidRPr="00E261B7" w:rsidRDefault="0063700E" w:rsidP="0063700E">
            <w:pPr>
              <w:rPr>
                <w:rFonts w:ascii="Arial" w:hAnsi="Arial" w:cs="Arial"/>
                <w:sz w:val="18"/>
                <w:szCs w:val="18"/>
              </w:rPr>
            </w:pPr>
            <w:r w:rsidRPr="00E261B7">
              <w:rPr>
                <w:rFonts w:ascii="Arial" w:hAnsi="Arial" w:cs="Arial"/>
                <w:sz w:val="18"/>
                <w:szCs w:val="18"/>
              </w:rPr>
              <w:t xml:space="preserve">  </w:t>
            </w:r>
          </w:p>
          <w:p w:rsidR="0063700E" w:rsidRPr="00E261B7" w:rsidRDefault="0063700E" w:rsidP="0063700E">
            <w:pPr>
              <w:rPr>
                <w:rFonts w:ascii="Arial" w:hAnsi="Arial" w:cs="Arial"/>
                <w:sz w:val="18"/>
                <w:szCs w:val="18"/>
              </w:rPr>
            </w:pPr>
            <w:r w:rsidRPr="00E261B7">
              <w:rPr>
                <w:rFonts w:ascii="Arial" w:hAnsi="Arial" w:cs="Arial"/>
                <w:sz w:val="18"/>
                <w:szCs w:val="18"/>
              </w:rPr>
              <w:t>1.955,72</w:t>
            </w:r>
          </w:p>
          <w:p w:rsidR="0063700E" w:rsidRPr="00E261B7" w:rsidRDefault="0063700E" w:rsidP="0063700E">
            <w:pPr>
              <w:rPr>
                <w:rFonts w:ascii="Arial" w:hAnsi="Arial" w:cs="Arial"/>
                <w:sz w:val="18"/>
                <w:szCs w:val="18"/>
              </w:rPr>
            </w:pPr>
            <w:r w:rsidRPr="00E261B7">
              <w:rPr>
                <w:rFonts w:ascii="Arial" w:hAnsi="Arial" w:cs="Arial"/>
                <w:sz w:val="18"/>
                <w:szCs w:val="18"/>
              </w:rPr>
              <w:t xml:space="preserve">        kn</w:t>
            </w:r>
          </w:p>
        </w:tc>
        <w:tc>
          <w:tcPr>
            <w:tcW w:w="467" w:type="pct"/>
          </w:tcPr>
          <w:p w:rsidR="0063700E" w:rsidRPr="00E261B7" w:rsidRDefault="0063700E" w:rsidP="0063700E">
            <w:pPr>
              <w:rPr>
                <w:rFonts w:ascii="Arial" w:hAnsi="Arial" w:cs="Arial"/>
                <w:sz w:val="18"/>
                <w:szCs w:val="18"/>
              </w:rPr>
            </w:pPr>
          </w:p>
          <w:p w:rsidR="0063700E" w:rsidRPr="00E261B7" w:rsidRDefault="0063700E" w:rsidP="0063700E">
            <w:pPr>
              <w:rPr>
                <w:rFonts w:ascii="Arial" w:hAnsi="Arial" w:cs="Arial"/>
                <w:sz w:val="18"/>
                <w:szCs w:val="18"/>
              </w:rPr>
            </w:pPr>
          </w:p>
          <w:p w:rsidR="0063700E" w:rsidRPr="00E261B7" w:rsidRDefault="0063700E" w:rsidP="0063700E">
            <w:pPr>
              <w:rPr>
                <w:rFonts w:ascii="Arial" w:hAnsi="Arial" w:cs="Arial"/>
                <w:sz w:val="18"/>
                <w:szCs w:val="18"/>
              </w:rPr>
            </w:pPr>
            <w:r w:rsidRPr="00E261B7">
              <w:rPr>
                <w:rFonts w:ascii="Arial" w:hAnsi="Arial" w:cs="Arial"/>
                <w:sz w:val="18"/>
                <w:szCs w:val="18"/>
              </w:rPr>
              <w:t xml:space="preserve">   16.999,72</w:t>
            </w:r>
          </w:p>
          <w:p w:rsidR="0063700E" w:rsidRPr="00E261B7" w:rsidRDefault="0063700E" w:rsidP="0063700E">
            <w:pPr>
              <w:rPr>
                <w:rFonts w:ascii="Arial" w:hAnsi="Arial" w:cs="Arial"/>
                <w:sz w:val="18"/>
                <w:szCs w:val="18"/>
              </w:rPr>
            </w:pPr>
            <w:r w:rsidRPr="00E261B7">
              <w:rPr>
                <w:rFonts w:ascii="Arial" w:hAnsi="Arial" w:cs="Arial"/>
                <w:sz w:val="18"/>
                <w:szCs w:val="18"/>
              </w:rPr>
              <w:t xml:space="preserve">           kn</w:t>
            </w:r>
          </w:p>
        </w:tc>
        <w:tc>
          <w:tcPr>
            <w:tcW w:w="481"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r w:rsidRPr="00E261B7">
              <w:rPr>
                <w:rFonts w:ascii="Arial" w:hAnsi="Arial" w:cs="Arial"/>
                <w:sz w:val="18"/>
                <w:szCs w:val="18"/>
              </w:rPr>
              <w:t>14.01.2019.</w:t>
            </w:r>
          </w:p>
        </w:tc>
        <w:tc>
          <w:tcPr>
            <w:tcW w:w="349"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r w:rsidRPr="00E261B7">
              <w:rPr>
                <w:rFonts w:ascii="Arial" w:hAnsi="Arial" w:cs="Arial"/>
                <w:sz w:val="18"/>
                <w:szCs w:val="18"/>
              </w:rPr>
              <w:t>12 mjeseci</w:t>
            </w:r>
          </w:p>
        </w:tc>
        <w:tc>
          <w:tcPr>
            <w:tcW w:w="349"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8B5CA0" w:rsidRDefault="0063700E" w:rsidP="0063700E">
            <w:pPr>
              <w:jc w:val="center"/>
              <w:rPr>
                <w:rFonts w:ascii="Arial" w:hAnsi="Arial" w:cs="Arial"/>
                <w:sz w:val="18"/>
                <w:szCs w:val="18"/>
              </w:rPr>
            </w:pPr>
            <w:r w:rsidRPr="008B5CA0">
              <w:rPr>
                <w:rFonts w:ascii="Arial" w:hAnsi="Arial" w:cs="Arial"/>
                <w:sz w:val="18"/>
                <w:szCs w:val="18"/>
              </w:rPr>
              <w:t>Prehrambena industrija Vindija d.d., Varaždin</w:t>
            </w:r>
          </w:p>
          <w:p w:rsidR="0063700E" w:rsidRPr="00AB53E6" w:rsidRDefault="0063700E" w:rsidP="0063700E">
            <w:pPr>
              <w:jc w:val="center"/>
              <w:rPr>
                <w:rFonts w:ascii="Arial" w:hAnsi="Arial" w:cs="Arial"/>
                <w:sz w:val="18"/>
                <w:szCs w:val="18"/>
                <w:highlight w:val="yellow"/>
              </w:rPr>
            </w:pPr>
            <w:r w:rsidRPr="008B5CA0">
              <w:rPr>
                <w:rFonts w:ascii="Arial" w:hAnsi="Arial" w:cs="Arial"/>
                <w:sz w:val="18"/>
                <w:szCs w:val="18"/>
              </w:rPr>
              <w:t>44138062462</w:t>
            </w:r>
          </w:p>
        </w:tc>
        <w:tc>
          <w:tcPr>
            <w:tcW w:w="281" w:type="pct"/>
          </w:tcPr>
          <w:p w:rsidR="0063700E" w:rsidRPr="00AB53E6" w:rsidRDefault="0063700E" w:rsidP="0063700E">
            <w:pPr>
              <w:jc w:val="center"/>
              <w:rPr>
                <w:rFonts w:ascii="Arial" w:hAnsi="Arial" w:cs="Arial"/>
                <w:sz w:val="18"/>
                <w:szCs w:val="18"/>
                <w:highlight w:val="yellow"/>
              </w:rPr>
            </w:pPr>
          </w:p>
          <w:p w:rsidR="0063700E" w:rsidRPr="00136B4B" w:rsidRDefault="0063700E" w:rsidP="0063700E">
            <w:pPr>
              <w:jc w:val="center"/>
              <w:rPr>
                <w:rFonts w:ascii="Arial" w:hAnsi="Arial" w:cs="Arial"/>
                <w:sz w:val="18"/>
                <w:szCs w:val="18"/>
              </w:rPr>
            </w:pPr>
          </w:p>
          <w:p w:rsidR="0063700E" w:rsidRPr="00136B4B" w:rsidRDefault="0063700E" w:rsidP="0063700E">
            <w:pPr>
              <w:jc w:val="center"/>
              <w:rPr>
                <w:rFonts w:ascii="Arial" w:hAnsi="Arial" w:cs="Arial"/>
                <w:sz w:val="18"/>
                <w:szCs w:val="18"/>
              </w:rPr>
            </w:pPr>
            <w:r w:rsidRPr="00136B4B">
              <w:rPr>
                <w:rFonts w:ascii="Arial" w:hAnsi="Arial" w:cs="Arial"/>
                <w:sz w:val="18"/>
                <w:szCs w:val="18"/>
              </w:rPr>
              <w:t>13.01.</w:t>
            </w:r>
          </w:p>
          <w:p w:rsidR="0063700E" w:rsidRPr="00AB53E6" w:rsidRDefault="0063700E" w:rsidP="0063700E">
            <w:pPr>
              <w:jc w:val="center"/>
              <w:rPr>
                <w:rFonts w:ascii="Arial" w:hAnsi="Arial" w:cs="Arial"/>
                <w:sz w:val="18"/>
                <w:szCs w:val="18"/>
                <w:highlight w:val="yellow"/>
              </w:rPr>
            </w:pPr>
            <w:r w:rsidRPr="00136B4B">
              <w:rPr>
                <w:rFonts w:ascii="Arial" w:hAnsi="Arial" w:cs="Arial"/>
                <w:sz w:val="18"/>
                <w:szCs w:val="18"/>
              </w:rPr>
              <w:t>2020.</w:t>
            </w:r>
          </w:p>
        </w:tc>
        <w:tc>
          <w:tcPr>
            <w:tcW w:w="344" w:type="pct"/>
          </w:tcPr>
          <w:p w:rsidR="0063700E" w:rsidRPr="00AB53E6" w:rsidRDefault="0063700E" w:rsidP="0063700E">
            <w:pPr>
              <w:jc w:val="center"/>
              <w:rPr>
                <w:rFonts w:ascii="Arial" w:hAnsi="Arial" w:cs="Arial"/>
                <w:sz w:val="18"/>
                <w:szCs w:val="18"/>
                <w:highlight w:val="yellow"/>
              </w:rPr>
            </w:pPr>
          </w:p>
          <w:p w:rsidR="0063700E" w:rsidRPr="00AB53E6" w:rsidRDefault="00136B4B" w:rsidP="0063700E">
            <w:pPr>
              <w:jc w:val="center"/>
              <w:rPr>
                <w:rFonts w:ascii="Arial" w:hAnsi="Arial" w:cs="Arial"/>
                <w:sz w:val="18"/>
                <w:szCs w:val="18"/>
                <w:highlight w:val="yellow"/>
              </w:rPr>
            </w:pPr>
            <w:r w:rsidRPr="00136B4B">
              <w:rPr>
                <w:rFonts w:ascii="Arial" w:hAnsi="Arial" w:cs="Arial"/>
                <w:sz w:val="18"/>
                <w:szCs w:val="18"/>
              </w:rPr>
              <w:t>16.479,92 kn</w:t>
            </w: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C07C7D">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6.</w:t>
            </w:r>
          </w:p>
        </w:tc>
        <w:tc>
          <w:tcPr>
            <w:tcW w:w="443" w:type="pct"/>
          </w:tcPr>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r w:rsidRPr="00E34B63">
              <w:rPr>
                <w:rFonts w:ascii="Arial" w:hAnsi="Arial" w:cs="Arial"/>
                <w:sz w:val="18"/>
                <w:szCs w:val="18"/>
              </w:rPr>
              <w:t>Nabava svježeg voća i povrća</w:t>
            </w:r>
          </w:p>
        </w:tc>
        <w:tc>
          <w:tcPr>
            <w:tcW w:w="349" w:type="pct"/>
          </w:tcPr>
          <w:p w:rsidR="0063700E" w:rsidRPr="00E34B63" w:rsidRDefault="0063700E" w:rsidP="0063700E">
            <w:pPr>
              <w:jc w:val="center"/>
              <w:rPr>
                <w:rFonts w:ascii="MinionPro-Cn" w:hAnsi="MinionPro-Cn" w:cs="MinionPro-Cn"/>
                <w:sz w:val="18"/>
                <w:szCs w:val="18"/>
              </w:rPr>
            </w:pPr>
          </w:p>
          <w:p w:rsidR="0063700E" w:rsidRPr="00E34B63" w:rsidRDefault="0063700E" w:rsidP="0063700E">
            <w:pPr>
              <w:jc w:val="center"/>
              <w:rPr>
                <w:rFonts w:ascii="MinionPro-Cn" w:hAnsi="MinionPro-Cn" w:cs="MinionPro-Cn"/>
                <w:sz w:val="18"/>
                <w:szCs w:val="18"/>
              </w:rPr>
            </w:pPr>
          </w:p>
          <w:p w:rsidR="0063700E" w:rsidRPr="00E34B63" w:rsidRDefault="0063700E" w:rsidP="0063700E">
            <w:pPr>
              <w:jc w:val="center"/>
              <w:rPr>
                <w:rFonts w:ascii="MinionPro-Cn" w:hAnsi="MinionPro-Cn" w:cs="MinionPro-Cn"/>
                <w:sz w:val="18"/>
                <w:szCs w:val="18"/>
              </w:rPr>
            </w:pPr>
          </w:p>
          <w:p w:rsidR="0063700E" w:rsidRPr="00E34B63" w:rsidRDefault="0063700E" w:rsidP="0063700E">
            <w:pPr>
              <w:jc w:val="center"/>
              <w:rPr>
                <w:rFonts w:ascii="MinionPro-Cn" w:hAnsi="MinionPro-Cn" w:cs="MinionPro-Cn"/>
                <w:sz w:val="18"/>
                <w:szCs w:val="18"/>
              </w:rPr>
            </w:pPr>
          </w:p>
          <w:p w:rsidR="0063700E" w:rsidRPr="00E34B63" w:rsidRDefault="0063700E" w:rsidP="0063700E">
            <w:pPr>
              <w:jc w:val="center"/>
              <w:rPr>
                <w:rFonts w:ascii="MinionPro-Cn" w:hAnsi="MinionPro-Cn" w:cs="MinionPro-Cn"/>
                <w:sz w:val="18"/>
                <w:szCs w:val="18"/>
              </w:rPr>
            </w:pPr>
          </w:p>
          <w:p w:rsidR="0063700E" w:rsidRPr="00E34B63" w:rsidRDefault="0063700E" w:rsidP="0063700E">
            <w:pPr>
              <w:jc w:val="center"/>
              <w:rPr>
                <w:rFonts w:ascii="Arial" w:hAnsi="Arial" w:cs="Arial"/>
                <w:sz w:val="18"/>
                <w:szCs w:val="18"/>
              </w:rPr>
            </w:pPr>
            <w:r w:rsidRPr="00E34B63">
              <w:rPr>
                <w:rFonts w:ascii="MinionPro-Cn" w:hAnsi="MinionPro-Cn" w:cs="MinionPro-Cn"/>
                <w:sz w:val="18"/>
                <w:szCs w:val="18"/>
              </w:rPr>
              <w:t>15300000-1</w:t>
            </w:r>
          </w:p>
        </w:tc>
        <w:tc>
          <w:tcPr>
            <w:tcW w:w="283"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r w:rsidRPr="00E34B63">
              <w:rPr>
                <w:rFonts w:ascii="Arial" w:hAnsi="Arial" w:cs="Arial"/>
                <w:sz w:val="18"/>
                <w:szCs w:val="18"/>
              </w:rPr>
              <w:t>06/2019</w:t>
            </w:r>
          </w:p>
        </w:tc>
        <w:tc>
          <w:tcPr>
            <w:tcW w:w="344" w:type="pct"/>
          </w:tcPr>
          <w:p w:rsidR="0063700E" w:rsidRPr="008B5CA0" w:rsidRDefault="0063700E" w:rsidP="0063700E">
            <w:r w:rsidRPr="008B5CA0">
              <w:rPr>
                <w:rFonts w:ascii="Arial" w:hAnsi="Arial" w:cs="Arial"/>
                <w:sz w:val="18"/>
                <w:szCs w:val="18"/>
              </w:rPr>
              <w:t>Jednostavna nabava</w:t>
            </w:r>
          </w:p>
        </w:tc>
        <w:tc>
          <w:tcPr>
            <w:tcW w:w="407" w:type="pct"/>
          </w:tcPr>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r w:rsidRPr="00E34B63">
              <w:rPr>
                <w:rFonts w:ascii="Arial" w:hAnsi="Arial" w:cs="Arial"/>
                <w:sz w:val="18"/>
                <w:szCs w:val="18"/>
              </w:rPr>
              <w:t>30.639,40 kn</w:t>
            </w:r>
          </w:p>
        </w:tc>
        <w:tc>
          <w:tcPr>
            <w:tcW w:w="418" w:type="pct"/>
          </w:tcPr>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r w:rsidRPr="00E34B63">
              <w:rPr>
                <w:rFonts w:ascii="Arial" w:hAnsi="Arial" w:cs="Arial"/>
                <w:sz w:val="18"/>
                <w:szCs w:val="18"/>
              </w:rPr>
              <w:t>3.983,11</w:t>
            </w:r>
          </w:p>
          <w:p w:rsidR="0063700E" w:rsidRPr="00E34B63" w:rsidRDefault="0063700E" w:rsidP="0063700E">
            <w:pPr>
              <w:jc w:val="center"/>
              <w:rPr>
                <w:rFonts w:ascii="Arial" w:hAnsi="Arial" w:cs="Arial"/>
                <w:sz w:val="18"/>
                <w:szCs w:val="18"/>
              </w:rPr>
            </w:pPr>
            <w:r w:rsidRPr="00E34B63">
              <w:rPr>
                <w:rFonts w:ascii="Arial" w:hAnsi="Arial" w:cs="Arial"/>
                <w:sz w:val="18"/>
                <w:szCs w:val="18"/>
              </w:rPr>
              <w:t>kn</w:t>
            </w:r>
          </w:p>
        </w:tc>
        <w:tc>
          <w:tcPr>
            <w:tcW w:w="467" w:type="pct"/>
          </w:tcPr>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p>
          <w:p w:rsidR="0063700E" w:rsidRPr="00E34B63" w:rsidRDefault="0063700E" w:rsidP="0063700E">
            <w:pPr>
              <w:jc w:val="center"/>
              <w:rPr>
                <w:rFonts w:ascii="Arial" w:hAnsi="Arial" w:cs="Arial"/>
                <w:sz w:val="18"/>
                <w:szCs w:val="18"/>
              </w:rPr>
            </w:pPr>
            <w:r w:rsidRPr="00E34B63">
              <w:rPr>
                <w:rFonts w:ascii="Arial" w:hAnsi="Arial" w:cs="Arial"/>
                <w:sz w:val="18"/>
                <w:szCs w:val="18"/>
              </w:rPr>
              <w:t>34.622,51</w:t>
            </w:r>
          </w:p>
          <w:p w:rsidR="0063700E" w:rsidRPr="00E34B63" w:rsidRDefault="0063700E" w:rsidP="0063700E">
            <w:pPr>
              <w:jc w:val="center"/>
              <w:rPr>
                <w:rFonts w:ascii="Arial" w:hAnsi="Arial" w:cs="Arial"/>
                <w:sz w:val="18"/>
                <w:szCs w:val="18"/>
              </w:rPr>
            </w:pPr>
            <w:r w:rsidRPr="00E34B63">
              <w:rPr>
                <w:rFonts w:ascii="Arial" w:hAnsi="Arial" w:cs="Arial"/>
                <w:sz w:val="18"/>
                <w:szCs w:val="18"/>
              </w:rPr>
              <w:t>kn</w:t>
            </w:r>
          </w:p>
        </w:tc>
        <w:tc>
          <w:tcPr>
            <w:tcW w:w="481"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E34B63" w:rsidRDefault="0063700E" w:rsidP="0063700E">
            <w:pPr>
              <w:jc w:val="center"/>
              <w:rPr>
                <w:rFonts w:ascii="Arial" w:hAnsi="Arial" w:cs="Arial"/>
                <w:sz w:val="18"/>
                <w:szCs w:val="18"/>
              </w:rPr>
            </w:pPr>
            <w:r w:rsidRPr="00E34B63">
              <w:rPr>
                <w:rFonts w:ascii="Arial" w:hAnsi="Arial" w:cs="Arial"/>
                <w:sz w:val="18"/>
                <w:szCs w:val="18"/>
              </w:rPr>
              <w:t>31.01.2019.</w:t>
            </w: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tc>
        <w:tc>
          <w:tcPr>
            <w:tcW w:w="349"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E34B63" w:rsidRDefault="0063700E" w:rsidP="0063700E">
            <w:pPr>
              <w:jc w:val="center"/>
              <w:rPr>
                <w:rFonts w:ascii="Arial" w:hAnsi="Arial" w:cs="Arial"/>
                <w:sz w:val="18"/>
                <w:szCs w:val="18"/>
              </w:rPr>
            </w:pPr>
          </w:p>
          <w:p w:rsidR="0063700E" w:rsidRPr="00AB53E6" w:rsidRDefault="0063700E" w:rsidP="0063700E">
            <w:pPr>
              <w:jc w:val="center"/>
              <w:rPr>
                <w:rFonts w:ascii="Arial" w:hAnsi="Arial" w:cs="Arial"/>
                <w:sz w:val="18"/>
                <w:szCs w:val="18"/>
                <w:highlight w:val="yellow"/>
              </w:rPr>
            </w:pPr>
            <w:r w:rsidRPr="00E34B63">
              <w:rPr>
                <w:rFonts w:ascii="Arial" w:hAnsi="Arial" w:cs="Arial"/>
                <w:sz w:val="18"/>
                <w:szCs w:val="18"/>
              </w:rPr>
              <w:t>12 mjeseci</w:t>
            </w:r>
          </w:p>
        </w:tc>
        <w:tc>
          <w:tcPr>
            <w:tcW w:w="349" w:type="pct"/>
          </w:tcPr>
          <w:p w:rsidR="0063700E" w:rsidRPr="00E34B63" w:rsidRDefault="0063700E" w:rsidP="0063700E">
            <w:pPr>
              <w:jc w:val="center"/>
              <w:rPr>
                <w:rFonts w:ascii="Arial" w:hAnsi="Arial" w:cs="Arial"/>
                <w:sz w:val="18"/>
                <w:szCs w:val="18"/>
              </w:rPr>
            </w:pPr>
            <w:r w:rsidRPr="00E34B63">
              <w:rPr>
                <w:rFonts w:ascii="Arial" w:hAnsi="Arial" w:cs="Arial"/>
                <w:sz w:val="18"/>
                <w:szCs w:val="18"/>
              </w:rPr>
              <w:t>MIRACOLO Obrt za trgovinu i usluge u cestovnom prometu, vl. Franko Komparić,</w:t>
            </w:r>
          </w:p>
          <w:p w:rsidR="0063700E" w:rsidRPr="00E34B63" w:rsidRDefault="0063700E" w:rsidP="0063700E">
            <w:pPr>
              <w:jc w:val="center"/>
              <w:rPr>
                <w:rFonts w:ascii="Arial" w:hAnsi="Arial" w:cs="Arial"/>
                <w:sz w:val="18"/>
                <w:szCs w:val="18"/>
              </w:rPr>
            </w:pPr>
            <w:r w:rsidRPr="00E34B63">
              <w:rPr>
                <w:rFonts w:ascii="Arial" w:hAnsi="Arial" w:cs="Arial"/>
                <w:sz w:val="18"/>
                <w:szCs w:val="18"/>
              </w:rPr>
              <w:t>Fažana</w:t>
            </w:r>
          </w:p>
          <w:p w:rsidR="0063700E" w:rsidRPr="00AB53E6" w:rsidRDefault="0063700E" w:rsidP="0063700E">
            <w:pPr>
              <w:jc w:val="center"/>
              <w:rPr>
                <w:rFonts w:ascii="Arial" w:hAnsi="Arial" w:cs="Arial"/>
                <w:sz w:val="18"/>
                <w:szCs w:val="18"/>
                <w:highlight w:val="yellow"/>
              </w:rPr>
            </w:pPr>
            <w:r w:rsidRPr="00E34B63">
              <w:rPr>
                <w:rFonts w:ascii="Arial" w:hAnsi="Arial" w:cs="Arial"/>
                <w:sz w:val="18"/>
                <w:szCs w:val="18"/>
              </w:rPr>
              <w:t>36755322    439</w:t>
            </w:r>
          </w:p>
        </w:tc>
        <w:tc>
          <w:tcPr>
            <w:tcW w:w="281"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832620" w:rsidRDefault="003D61EA" w:rsidP="0063700E">
            <w:pPr>
              <w:jc w:val="center"/>
              <w:rPr>
                <w:rFonts w:ascii="Arial" w:hAnsi="Arial" w:cs="Arial"/>
                <w:sz w:val="18"/>
                <w:szCs w:val="18"/>
              </w:rPr>
            </w:pPr>
            <w:r>
              <w:rPr>
                <w:rFonts w:ascii="Arial" w:hAnsi="Arial" w:cs="Arial"/>
                <w:sz w:val="18"/>
                <w:szCs w:val="18"/>
              </w:rPr>
              <w:t>26</w:t>
            </w:r>
            <w:r w:rsidR="0063700E" w:rsidRPr="00832620">
              <w:rPr>
                <w:rFonts w:ascii="Arial" w:hAnsi="Arial" w:cs="Arial"/>
                <w:sz w:val="18"/>
                <w:szCs w:val="18"/>
              </w:rPr>
              <w:t>.01.</w:t>
            </w:r>
          </w:p>
          <w:p w:rsidR="0063700E" w:rsidRPr="00AB53E6" w:rsidRDefault="0063700E" w:rsidP="0063700E">
            <w:pPr>
              <w:jc w:val="center"/>
              <w:rPr>
                <w:rFonts w:ascii="Arial" w:hAnsi="Arial" w:cs="Arial"/>
                <w:sz w:val="18"/>
                <w:szCs w:val="18"/>
                <w:highlight w:val="yellow"/>
              </w:rPr>
            </w:pPr>
            <w:r w:rsidRPr="00832620">
              <w:rPr>
                <w:rFonts w:ascii="Arial" w:hAnsi="Arial" w:cs="Arial"/>
                <w:sz w:val="18"/>
                <w:szCs w:val="18"/>
              </w:rPr>
              <w:t>2020.</w:t>
            </w:r>
          </w:p>
        </w:tc>
        <w:tc>
          <w:tcPr>
            <w:tcW w:w="344"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832620" w:rsidRPr="00E34B63" w:rsidRDefault="00832620" w:rsidP="00832620">
            <w:pPr>
              <w:jc w:val="center"/>
              <w:rPr>
                <w:rFonts w:ascii="Arial" w:hAnsi="Arial" w:cs="Arial"/>
                <w:sz w:val="18"/>
                <w:szCs w:val="18"/>
              </w:rPr>
            </w:pPr>
          </w:p>
          <w:p w:rsidR="00832620" w:rsidRPr="00E34B63" w:rsidRDefault="00832620" w:rsidP="00832620">
            <w:pPr>
              <w:jc w:val="center"/>
              <w:rPr>
                <w:rFonts w:ascii="Arial" w:hAnsi="Arial" w:cs="Arial"/>
                <w:sz w:val="18"/>
                <w:szCs w:val="18"/>
              </w:rPr>
            </w:pPr>
            <w:r>
              <w:rPr>
                <w:rFonts w:ascii="Arial" w:hAnsi="Arial" w:cs="Arial"/>
                <w:sz w:val="18"/>
                <w:szCs w:val="18"/>
              </w:rPr>
              <w:t>34.320,</w:t>
            </w:r>
            <w:r w:rsidRPr="00E34B63">
              <w:rPr>
                <w:rFonts w:ascii="Arial" w:hAnsi="Arial" w:cs="Arial"/>
                <w:sz w:val="18"/>
                <w:szCs w:val="18"/>
              </w:rPr>
              <w:t>1</w:t>
            </w:r>
            <w:r>
              <w:rPr>
                <w:rFonts w:ascii="Arial" w:hAnsi="Arial" w:cs="Arial"/>
                <w:sz w:val="18"/>
                <w:szCs w:val="18"/>
              </w:rPr>
              <w:t>5 kn</w:t>
            </w:r>
          </w:p>
          <w:p w:rsidR="0063700E" w:rsidRPr="00AB53E6" w:rsidRDefault="0063700E" w:rsidP="00832620">
            <w:pPr>
              <w:jc w:val="center"/>
              <w:rPr>
                <w:rFonts w:ascii="Arial" w:hAnsi="Arial" w:cs="Arial"/>
                <w:sz w:val="18"/>
                <w:szCs w:val="18"/>
                <w:highlight w:val="yellow"/>
              </w:rPr>
            </w:pP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C12DBF">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7.</w:t>
            </w:r>
          </w:p>
        </w:tc>
        <w:tc>
          <w:tcPr>
            <w:tcW w:w="443" w:type="pct"/>
          </w:tcPr>
          <w:p w:rsidR="0063700E" w:rsidRPr="00C50661" w:rsidRDefault="0063700E" w:rsidP="0063700E">
            <w:pPr>
              <w:jc w:val="center"/>
              <w:rPr>
                <w:rFonts w:ascii="Arial" w:hAnsi="Arial" w:cs="Arial"/>
                <w:sz w:val="18"/>
                <w:szCs w:val="18"/>
              </w:rPr>
            </w:pPr>
          </w:p>
          <w:p w:rsidR="0063700E" w:rsidRPr="00C50661" w:rsidRDefault="0063700E" w:rsidP="0063700E">
            <w:pPr>
              <w:jc w:val="center"/>
              <w:rPr>
                <w:rFonts w:ascii="Arial" w:hAnsi="Arial" w:cs="Arial"/>
                <w:sz w:val="18"/>
                <w:szCs w:val="18"/>
              </w:rPr>
            </w:pPr>
            <w:r w:rsidRPr="00C50661">
              <w:rPr>
                <w:rFonts w:ascii="Arial" w:hAnsi="Arial" w:cs="Arial"/>
                <w:sz w:val="18"/>
                <w:szCs w:val="18"/>
              </w:rPr>
              <w:t xml:space="preserve">Ugovor o nabavi krušnih proizvoda i svježih peciva </w:t>
            </w:r>
          </w:p>
          <w:p w:rsidR="0063700E" w:rsidRPr="00C50661" w:rsidRDefault="0063700E" w:rsidP="0063700E">
            <w:pPr>
              <w:jc w:val="center"/>
              <w:rPr>
                <w:rFonts w:ascii="Arial" w:hAnsi="Arial" w:cs="Arial"/>
                <w:sz w:val="18"/>
                <w:szCs w:val="18"/>
              </w:rPr>
            </w:pPr>
          </w:p>
        </w:tc>
        <w:tc>
          <w:tcPr>
            <w:tcW w:w="349" w:type="pct"/>
          </w:tcPr>
          <w:p w:rsidR="0063700E" w:rsidRPr="00C50661" w:rsidRDefault="0063700E" w:rsidP="0063700E">
            <w:pPr>
              <w:jc w:val="center"/>
              <w:rPr>
                <w:rFonts w:ascii="Arial" w:hAnsi="Arial" w:cs="Arial"/>
                <w:sz w:val="18"/>
                <w:szCs w:val="18"/>
              </w:rPr>
            </w:pPr>
          </w:p>
          <w:p w:rsidR="0063700E" w:rsidRPr="00C50661" w:rsidRDefault="0063700E" w:rsidP="0063700E">
            <w:pPr>
              <w:jc w:val="center"/>
              <w:rPr>
                <w:rFonts w:ascii="Arial" w:hAnsi="Arial" w:cs="Arial"/>
                <w:sz w:val="18"/>
                <w:szCs w:val="18"/>
              </w:rPr>
            </w:pPr>
          </w:p>
          <w:p w:rsidR="0063700E" w:rsidRPr="00C50661" w:rsidRDefault="0063700E" w:rsidP="0063700E">
            <w:pPr>
              <w:jc w:val="center"/>
              <w:rPr>
                <w:rFonts w:ascii="Arial" w:hAnsi="Arial" w:cs="Arial"/>
                <w:sz w:val="18"/>
                <w:szCs w:val="18"/>
              </w:rPr>
            </w:pPr>
          </w:p>
          <w:p w:rsidR="0063700E" w:rsidRPr="00C50661" w:rsidRDefault="0063700E" w:rsidP="0063700E">
            <w:pPr>
              <w:jc w:val="center"/>
              <w:rPr>
                <w:rFonts w:ascii="Arial" w:hAnsi="Arial" w:cs="Arial"/>
                <w:sz w:val="18"/>
                <w:szCs w:val="18"/>
              </w:rPr>
            </w:pPr>
            <w:r w:rsidRPr="00C50661">
              <w:rPr>
                <w:rFonts w:ascii="Arial" w:hAnsi="Arial" w:cs="Arial"/>
                <w:sz w:val="18"/>
                <w:szCs w:val="18"/>
              </w:rPr>
              <w:t>15612500-6</w:t>
            </w:r>
          </w:p>
        </w:tc>
        <w:tc>
          <w:tcPr>
            <w:tcW w:w="283" w:type="pct"/>
            <w:vAlign w:val="center"/>
          </w:tcPr>
          <w:p w:rsidR="0063700E" w:rsidRPr="00AB53E6" w:rsidRDefault="0063700E" w:rsidP="0063700E">
            <w:pPr>
              <w:rPr>
                <w:rFonts w:ascii="Arial" w:hAnsi="Arial" w:cs="Arial"/>
                <w:b/>
                <w:i/>
                <w:sz w:val="18"/>
                <w:szCs w:val="18"/>
                <w:highlight w:val="yellow"/>
              </w:rPr>
            </w:pPr>
          </w:p>
          <w:p w:rsidR="0063700E" w:rsidRPr="00C50661" w:rsidRDefault="0063700E" w:rsidP="0063700E">
            <w:pPr>
              <w:jc w:val="center"/>
              <w:rPr>
                <w:rFonts w:ascii="Arial" w:hAnsi="Arial" w:cs="Arial"/>
                <w:sz w:val="18"/>
                <w:szCs w:val="18"/>
              </w:rPr>
            </w:pPr>
            <w:r w:rsidRPr="00C50661">
              <w:rPr>
                <w:rFonts w:ascii="Arial" w:hAnsi="Arial" w:cs="Arial"/>
                <w:sz w:val="18"/>
                <w:szCs w:val="18"/>
              </w:rPr>
              <w:t>04/2019</w:t>
            </w:r>
          </w:p>
          <w:p w:rsidR="0063700E" w:rsidRPr="00AB53E6" w:rsidRDefault="0063700E" w:rsidP="0063700E">
            <w:pPr>
              <w:jc w:val="center"/>
              <w:rPr>
                <w:rFonts w:ascii="Arial" w:hAnsi="Arial" w:cs="Arial"/>
                <w:sz w:val="18"/>
                <w:szCs w:val="18"/>
                <w:highlight w:val="yellow"/>
              </w:rPr>
            </w:pPr>
          </w:p>
        </w:tc>
        <w:tc>
          <w:tcPr>
            <w:tcW w:w="344" w:type="pct"/>
          </w:tcPr>
          <w:p w:rsidR="0063700E" w:rsidRPr="00C50661" w:rsidRDefault="0063700E" w:rsidP="0063700E">
            <w:pPr>
              <w:jc w:val="center"/>
              <w:rPr>
                <w:rFonts w:ascii="Arial" w:hAnsi="Arial" w:cs="Arial"/>
                <w:sz w:val="18"/>
                <w:szCs w:val="18"/>
              </w:rPr>
            </w:pPr>
            <w:r w:rsidRPr="00C50661">
              <w:rPr>
                <w:rFonts w:ascii="Arial" w:hAnsi="Arial" w:cs="Arial"/>
                <w:sz w:val="18"/>
                <w:szCs w:val="18"/>
              </w:rPr>
              <w:t>Jednostavna nabava</w:t>
            </w:r>
          </w:p>
        </w:tc>
        <w:tc>
          <w:tcPr>
            <w:tcW w:w="407" w:type="pct"/>
            <w:vAlign w:val="center"/>
          </w:tcPr>
          <w:p w:rsidR="0063700E" w:rsidRPr="00AB53E6" w:rsidRDefault="0063700E" w:rsidP="0063700E">
            <w:pPr>
              <w:jc w:val="center"/>
              <w:rPr>
                <w:rFonts w:ascii="Arial" w:hAnsi="Arial" w:cs="Arial"/>
                <w:sz w:val="18"/>
                <w:szCs w:val="18"/>
                <w:highlight w:val="yellow"/>
              </w:rPr>
            </w:pPr>
            <w:r w:rsidRPr="00C50661">
              <w:rPr>
                <w:rFonts w:ascii="Arial" w:hAnsi="Arial" w:cs="Arial"/>
                <w:sz w:val="18"/>
                <w:szCs w:val="18"/>
              </w:rPr>
              <w:t>30.864,52 kn</w:t>
            </w:r>
          </w:p>
        </w:tc>
        <w:tc>
          <w:tcPr>
            <w:tcW w:w="418"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r w:rsidRPr="00E71F34">
              <w:rPr>
                <w:rFonts w:ascii="Arial" w:hAnsi="Arial" w:cs="Arial"/>
                <w:sz w:val="18"/>
                <w:szCs w:val="18"/>
              </w:rPr>
              <w:t>2.597,73 kn</w:t>
            </w:r>
          </w:p>
        </w:tc>
        <w:tc>
          <w:tcPr>
            <w:tcW w:w="467"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C50661" w:rsidRDefault="0063700E" w:rsidP="0063700E">
            <w:pPr>
              <w:jc w:val="center"/>
              <w:rPr>
                <w:rFonts w:ascii="Arial" w:hAnsi="Arial" w:cs="Arial"/>
                <w:sz w:val="18"/>
                <w:szCs w:val="18"/>
              </w:rPr>
            </w:pPr>
            <w:r w:rsidRPr="00C50661">
              <w:rPr>
                <w:rFonts w:ascii="Arial" w:hAnsi="Arial" w:cs="Arial"/>
                <w:sz w:val="18"/>
                <w:szCs w:val="18"/>
              </w:rPr>
              <w:t>33.462,25</w:t>
            </w:r>
          </w:p>
          <w:p w:rsidR="0063700E" w:rsidRPr="00AB53E6" w:rsidRDefault="0063700E" w:rsidP="0063700E">
            <w:pPr>
              <w:jc w:val="center"/>
              <w:rPr>
                <w:rFonts w:ascii="Arial" w:hAnsi="Arial" w:cs="Arial"/>
                <w:sz w:val="18"/>
                <w:szCs w:val="18"/>
                <w:highlight w:val="yellow"/>
              </w:rPr>
            </w:pPr>
            <w:r w:rsidRPr="00C50661">
              <w:rPr>
                <w:rFonts w:ascii="Arial" w:hAnsi="Arial" w:cs="Arial"/>
                <w:sz w:val="18"/>
                <w:szCs w:val="18"/>
              </w:rPr>
              <w:t>kn</w:t>
            </w:r>
          </w:p>
        </w:tc>
        <w:tc>
          <w:tcPr>
            <w:tcW w:w="481" w:type="pct"/>
            <w:vAlign w:val="center"/>
          </w:tcPr>
          <w:p w:rsidR="0063700E" w:rsidRPr="00C50661" w:rsidRDefault="0063700E" w:rsidP="0063700E">
            <w:pPr>
              <w:jc w:val="center"/>
              <w:rPr>
                <w:rFonts w:ascii="Arial" w:hAnsi="Arial" w:cs="Arial"/>
                <w:sz w:val="18"/>
                <w:szCs w:val="18"/>
              </w:rPr>
            </w:pPr>
            <w:r>
              <w:rPr>
                <w:rFonts w:ascii="Arial" w:hAnsi="Arial" w:cs="Arial"/>
                <w:sz w:val="18"/>
                <w:szCs w:val="18"/>
              </w:rPr>
              <w:t>09</w:t>
            </w:r>
            <w:r w:rsidRPr="00C50661">
              <w:rPr>
                <w:rFonts w:ascii="Arial" w:hAnsi="Arial" w:cs="Arial"/>
                <w:sz w:val="18"/>
                <w:szCs w:val="18"/>
              </w:rPr>
              <w:t>.02.2019.</w:t>
            </w:r>
          </w:p>
          <w:p w:rsidR="0063700E" w:rsidRPr="00C50661" w:rsidRDefault="0063700E" w:rsidP="0063700E">
            <w:pPr>
              <w:jc w:val="center"/>
              <w:rPr>
                <w:rFonts w:ascii="Arial" w:hAnsi="Arial" w:cs="Arial"/>
                <w:sz w:val="18"/>
                <w:szCs w:val="18"/>
              </w:rPr>
            </w:pPr>
          </w:p>
          <w:p w:rsidR="0063700E" w:rsidRPr="00C50661" w:rsidRDefault="0063700E" w:rsidP="0063700E">
            <w:pPr>
              <w:jc w:val="center"/>
              <w:rPr>
                <w:rFonts w:ascii="Arial" w:hAnsi="Arial" w:cs="Arial"/>
                <w:sz w:val="18"/>
                <w:szCs w:val="18"/>
              </w:rPr>
            </w:pPr>
          </w:p>
        </w:tc>
        <w:tc>
          <w:tcPr>
            <w:tcW w:w="349" w:type="pct"/>
            <w:vAlign w:val="center"/>
          </w:tcPr>
          <w:p w:rsidR="0063700E" w:rsidRPr="00C50661" w:rsidRDefault="0063700E" w:rsidP="0063700E">
            <w:pPr>
              <w:jc w:val="center"/>
              <w:rPr>
                <w:rFonts w:ascii="Arial" w:hAnsi="Arial" w:cs="Arial"/>
                <w:sz w:val="18"/>
                <w:szCs w:val="18"/>
              </w:rPr>
            </w:pPr>
            <w:r w:rsidRPr="00C50661">
              <w:rPr>
                <w:rFonts w:ascii="Arial" w:hAnsi="Arial" w:cs="Arial"/>
                <w:sz w:val="18"/>
                <w:szCs w:val="18"/>
              </w:rPr>
              <w:t>12 mjeseci</w:t>
            </w:r>
          </w:p>
        </w:tc>
        <w:tc>
          <w:tcPr>
            <w:tcW w:w="349" w:type="pct"/>
          </w:tcPr>
          <w:p w:rsidR="0063700E" w:rsidRPr="00AB53E6" w:rsidRDefault="0063700E" w:rsidP="0063700E">
            <w:pPr>
              <w:jc w:val="center"/>
              <w:rPr>
                <w:rFonts w:ascii="Arial" w:hAnsi="Arial" w:cs="Arial"/>
                <w:sz w:val="18"/>
                <w:szCs w:val="18"/>
                <w:highlight w:val="yellow"/>
              </w:rPr>
            </w:pPr>
          </w:p>
          <w:p w:rsidR="0063700E" w:rsidRPr="00C50661" w:rsidRDefault="0063700E" w:rsidP="0063700E">
            <w:pPr>
              <w:jc w:val="center"/>
              <w:rPr>
                <w:rFonts w:ascii="Arial" w:hAnsi="Arial" w:cs="Arial"/>
                <w:sz w:val="18"/>
                <w:szCs w:val="18"/>
              </w:rPr>
            </w:pPr>
            <w:r w:rsidRPr="00C50661">
              <w:rPr>
                <w:rFonts w:ascii="Arial" w:hAnsi="Arial" w:cs="Arial"/>
                <w:sz w:val="18"/>
                <w:szCs w:val="18"/>
              </w:rPr>
              <w:t>BRIONKA d.d., Pula</w:t>
            </w:r>
          </w:p>
          <w:p w:rsidR="0063700E" w:rsidRPr="00AB53E6" w:rsidRDefault="0063700E" w:rsidP="0063700E">
            <w:pPr>
              <w:jc w:val="center"/>
              <w:rPr>
                <w:rFonts w:ascii="Arial" w:hAnsi="Arial" w:cs="Arial"/>
                <w:sz w:val="18"/>
                <w:szCs w:val="18"/>
                <w:highlight w:val="yellow"/>
              </w:rPr>
            </w:pPr>
            <w:r w:rsidRPr="00C50661">
              <w:rPr>
                <w:rFonts w:ascii="Arial" w:hAnsi="Arial" w:cs="Arial"/>
                <w:sz w:val="18"/>
                <w:szCs w:val="18"/>
              </w:rPr>
              <w:t>45422293596</w:t>
            </w:r>
          </w:p>
        </w:tc>
        <w:tc>
          <w:tcPr>
            <w:tcW w:w="281" w:type="pct"/>
          </w:tcPr>
          <w:p w:rsidR="0063700E" w:rsidRPr="00AF0F86" w:rsidRDefault="0063700E" w:rsidP="0063700E">
            <w:pPr>
              <w:jc w:val="center"/>
              <w:rPr>
                <w:rFonts w:ascii="Arial" w:hAnsi="Arial" w:cs="Arial"/>
                <w:sz w:val="18"/>
                <w:szCs w:val="18"/>
              </w:rPr>
            </w:pPr>
          </w:p>
          <w:p w:rsidR="0063700E" w:rsidRPr="00AF0F86" w:rsidRDefault="003D61EA" w:rsidP="0063700E">
            <w:pPr>
              <w:jc w:val="center"/>
              <w:rPr>
                <w:rFonts w:ascii="Arial" w:hAnsi="Arial" w:cs="Arial"/>
                <w:sz w:val="18"/>
                <w:szCs w:val="18"/>
              </w:rPr>
            </w:pPr>
            <w:r>
              <w:rPr>
                <w:rFonts w:ascii="Arial" w:hAnsi="Arial" w:cs="Arial"/>
                <w:sz w:val="18"/>
                <w:szCs w:val="18"/>
              </w:rPr>
              <w:t>26.01</w:t>
            </w:r>
            <w:r w:rsidR="0063700E" w:rsidRPr="00AF0F86">
              <w:rPr>
                <w:rFonts w:ascii="Arial" w:hAnsi="Arial" w:cs="Arial"/>
                <w:sz w:val="18"/>
                <w:szCs w:val="18"/>
              </w:rPr>
              <w:t>.</w:t>
            </w:r>
          </w:p>
          <w:p w:rsidR="0063700E" w:rsidRPr="00AF0F86" w:rsidRDefault="0063700E" w:rsidP="0063700E">
            <w:pPr>
              <w:jc w:val="center"/>
              <w:rPr>
                <w:rFonts w:ascii="Arial" w:hAnsi="Arial" w:cs="Arial"/>
                <w:sz w:val="18"/>
                <w:szCs w:val="18"/>
              </w:rPr>
            </w:pPr>
            <w:r w:rsidRPr="00AF0F86">
              <w:rPr>
                <w:rFonts w:ascii="Arial" w:hAnsi="Arial" w:cs="Arial"/>
                <w:sz w:val="18"/>
                <w:szCs w:val="18"/>
              </w:rPr>
              <w:t>2020.</w:t>
            </w:r>
          </w:p>
        </w:tc>
        <w:tc>
          <w:tcPr>
            <w:tcW w:w="344" w:type="pct"/>
          </w:tcPr>
          <w:p w:rsidR="0063700E" w:rsidRPr="00AB53E6" w:rsidRDefault="0063700E" w:rsidP="0063700E">
            <w:pPr>
              <w:jc w:val="center"/>
              <w:rPr>
                <w:rFonts w:ascii="Arial" w:hAnsi="Arial" w:cs="Arial"/>
                <w:sz w:val="18"/>
                <w:szCs w:val="18"/>
                <w:highlight w:val="yellow"/>
              </w:rPr>
            </w:pPr>
          </w:p>
          <w:p w:rsidR="0063700E" w:rsidRPr="00AB53E6" w:rsidRDefault="001B0677" w:rsidP="0063700E">
            <w:pPr>
              <w:jc w:val="center"/>
              <w:rPr>
                <w:rFonts w:ascii="Arial" w:hAnsi="Arial" w:cs="Arial"/>
                <w:sz w:val="18"/>
                <w:szCs w:val="18"/>
                <w:highlight w:val="yellow"/>
              </w:rPr>
            </w:pPr>
            <w:r w:rsidRPr="001B0677">
              <w:rPr>
                <w:rFonts w:ascii="Arial" w:hAnsi="Arial" w:cs="Arial"/>
                <w:sz w:val="18"/>
                <w:szCs w:val="18"/>
              </w:rPr>
              <w:t>31.719,03 kn</w:t>
            </w: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A50290">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8.</w:t>
            </w:r>
          </w:p>
        </w:tc>
        <w:tc>
          <w:tcPr>
            <w:tcW w:w="443" w:type="pct"/>
          </w:tcPr>
          <w:p w:rsidR="0063700E" w:rsidRPr="00433416" w:rsidRDefault="0063700E" w:rsidP="0063700E">
            <w:pPr>
              <w:jc w:val="center"/>
              <w:rPr>
                <w:rFonts w:ascii="Arial" w:hAnsi="Arial" w:cs="Arial"/>
                <w:sz w:val="18"/>
                <w:szCs w:val="18"/>
              </w:rPr>
            </w:pPr>
            <w:r w:rsidRPr="00433416">
              <w:rPr>
                <w:rFonts w:ascii="Arial" w:hAnsi="Arial" w:cs="Arial"/>
                <w:sz w:val="18"/>
                <w:szCs w:val="18"/>
              </w:rPr>
              <w:t xml:space="preserve">Ugovor o nabavi  kolača </w:t>
            </w:r>
          </w:p>
          <w:p w:rsidR="0063700E" w:rsidRPr="00433416" w:rsidRDefault="0063700E" w:rsidP="0063700E">
            <w:pPr>
              <w:jc w:val="center"/>
              <w:rPr>
                <w:rFonts w:ascii="Arial" w:hAnsi="Arial" w:cs="Arial"/>
                <w:sz w:val="18"/>
                <w:szCs w:val="18"/>
              </w:rPr>
            </w:pPr>
          </w:p>
        </w:tc>
        <w:tc>
          <w:tcPr>
            <w:tcW w:w="349" w:type="pct"/>
          </w:tcPr>
          <w:p w:rsidR="0063700E" w:rsidRPr="00433416" w:rsidRDefault="0063700E" w:rsidP="0063700E">
            <w:pPr>
              <w:jc w:val="center"/>
              <w:rPr>
                <w:rFonts w:ascii="Arial" w:hAnsi="Arial" w:cs="Arial"/>
                <w:sz w:val="18"/>
                <w:szCs w:val="18"/>
              </w:rPr>
            </w:pPr>
            <w:r w:rsidRPr="00433416">
              <w:rPr>
                <w:rFonts w:ascii="Arial" w:hAnsi="Arial" w:cs="Arial"/>
                <w:sz w:val="18"/>
                <w:szCs w:val="18"/>
              </w:rPr>
              <w:t>15833110-0</w:t>
            </w:r>
          </w:p>
        </w:tc>
        <w:tc>
          <w:tcPr>
            <w:tcW w:w="283" w:type="pct"/>
            <w:vAlign w:val="center"/>
          </w:tcPr>
          <w:p w:rsidR="0063700E" w:rsidRPr="00433416" w:rsidRDefault="0063700E" w:rsidP="0063700E">
            <w:pPr>
              <w:rPr>
                <w:rFonts w:ascii="Arial" w:hAnsi="Arial" w:cs="Arial"/>
                <w:sz w:val="18"/>
                <w:szCs w:val="18"/>
              </w:rPr>
            </w:pPr>
            <w:r w:rsidRPr="00433416">
              <w:rPr>
                <w:rFonts w:ascii="Arial" w:hAnsi="Arial" w:cs="Arial"/>
                <w:sz w:val="18"/>
                <w:szCs w:val="18"/>
              </w:rPr>
              <w:t>05/2019</w:t>
            </w:r>
          </w:p>
          <w:p w:rsidR="0063700E" w:rsidRPr="00433416" w:rsidRDefault="0063700E" w:rsidP="0063700E">
            <w:pPr>
              <w:rPr>
                <w:rFonts w:ascii="Arial" w:hAnsi="Arial" w:cs="Arial"/>
                <w:b/>
                <w:i/>
                <w:sz w:val="18"/>
                <w:szCs w:val="18"/>
              </w:rPr>
            </w:pPr>
          </w:p>
        </w:tc>
        <w:tc>
          <w:tcPr>
            <w:tcW w:w="344" w:type="pct"/>
          </w:tcPr>
          <w:p w:rsidR="0063700E" w:rsidRPr="00433416" w:rsidRDefault="0063700E" w:rsidP="0063700E">
            <w:pPr>
              <w:jc w:val="center"/>
              <w:rPr>
                <w:rFonts w:ascii="Arial" w:hAnsi="Arial" w:cs="Arial"/>
                <w:sz w:val="18"/>
                <w:szCs w:val="18"/>
              </w:rPr>
            </w:pPr>
            <w:r w:rsidRPr="00433416">
              <w:rPr>
                <w:rFonts w:ascii="Arial" w:hAnsi="Arial" w:cs="Arial"/>
                <w:sz w:val="18"/>
                <w:szCs w:val="18"/>
              </w:rPr>
              <w:t>Jednostavna nabava</w:t>
            </w:r>
          </w:p>
        </w:tc>
        <w:tc>
          <w:tcPr>
            <w:tcW w:w="407" w:type="pct"/>
            <w:vAlign w:val="center"/>
          </w:tcPr>
          <w:p w:rsidR="0063700E" w:rsidRPr="00AB53E6" w:rsidRDefault="0063700E" w:rsidP="0063700E">
            <w:pPr>
              <w:jc w:val="center"/>
              <w:rPr>
                <w:rFonts w:ascii="Arial" w:hAnsi="Arial" w:cs="Arial"/>
                <w:sz w:val="18"/>
                <w:szCs w:val="18"/>
                <w:highlight w:val="yellow"/>
              </w:rPr>
            </w:pPr>
            <w:r w:rsidRPr="00433416">
              <w:rPr>
                <w:rFonts w:ascii="Arial" w:hAnsi="Arial" w:cs="Arial"/>
                <w:sz w:val="18"/>
                <w:szCs w:val="18"/>
              </w:rPr>
              <w:t>28.365,71 kn</w:t>
            </w:r>
          </w:p>
        </w:tc>
        <w:tc>
          <w:tcPr>
            <w:tcW w:w="418"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r w:rsidRPr="00433416">
              <w:rPr>
                <w:rFonts w:ascii="Arial" w:hAnsi="Arial" w:cs="Arial"/>
                <w:sz w:val="18"/>
                <w:szCs w:val="18"/>
              </w:rPr>
              <w:t>7.091,43 kn</w:t>
            </w:r>
          </w:p>
        </w:tc>
        <w:tc>
          <w:tcPr>
            <w:tcW w:w="467"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433416" w:rsidRDefault="0063700E" w:rsidP="0063700E">
            <w:pPr>
              <w:jc w:val="center"/>
              <w:rPr>
                <w:rFonts w:ascii="Arial" w:hAnsi="Arial" w:cs="Arial"/>
                <w:sz w:val="18"/>
                <w:szCs w:val="18"/>
              </w:rPr>
            </w:pPr>
            <w:r w:rsidRPr="00433416">
              <w:rPr>
                <w:rFonts w:ascii="Arial" w:hAnsi="Arial" w:cs="Arial"/>
                <w:sz w:val="18"/>
                <w:szCs w:val="18"/>
              </w:rPr>
              <w:t>35.457,14</w:t>
            </w:r>
          </w:p>
          <w:p w:rsidR="0063700E" w:rsidRPr="00AB53E6" w:rsidRDefault="0063700E" w:rsidP="0063700E">
            <w:pPr>
              <w:jc w:val="center"/>
              <w:rPr>
                <w:rFonts w:ascii="Arial" w:hAnsi="Arial" w:cs="Arial"/>
                <w:sz w:val="18"/>
                <w:szCs w:val="18"/>
                <w:highlight w:val="yellow"/>
              </w:rPr>
            </w:pPr>
            <w:r w:rsidRPr="00433416">
              <w:rPr>
                <w:rFonts w:ascii="Arial" w:hAnsi="Arial" w:cs="Arial"/>
                <w:sz w:val="18"/>
                <w:szCs w:val="18"/>
              </w:rPr>
              <w:t>kn</w:t>
            </w:r>
          </w:p>
        </w:tc>
        <w:tc>
          <w:tcPr>
            <w:tcW w:w="481" w:type="pct"/>
            <w:vAlign w:val="center"/>
          </w:tcPr>
          <w:p w:rsidR="0063700E" w:rsidRPr="00433416" w:rsidRDefault="0063700E" w:rsidP="0063700E">
            <w:pPr>
              <w:jc w:val="center"/>
              <w:rPr>
                <w:rFonts w:ascii="Arial" w:hAnsi="Arial" w:cs="Arial"/>
                <w:sz w:val="18"/>
                <w:szCs w:val="18"/>
              </w:rPr>
            </w:pPr>
            <w:r w:rsidRPr="00433416">
              <w:rPr>
                <w:rFonts w:ascii="Arial" w:hAnsi="Arial" w:cs="Arial"/>
                <w:sz w:val="18"/>
                <w:szCs w:val="18"/>
              </w:rPr>
              <w:t>0</w:t>
            </w:r>
            <w:r>
              <w:rPr>
                <w:rFonts w:ascii="Arial" w:hAnsi="Arial" w:cs="Arial"/>
                <w:sz w:val="18"/>
                <w:szCs w:val="18"/>
              </w:rPr>
              <w:t>9</w:t>
            </w:r>
            <w:r w:rsidRPr="00433416">
              <w:rPr>
                <w:rFonts w:ascii="Arial" w:hAnsi="Arial" w:cs="Arial"/>
                <w:sz w:val="18"/>
                <w:szCs w:val="18"/>
              </w:rPr>
              <w:t>.02.2019.</w:t>
            </w: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tc>
        <w:tc>
          <w:tcPr>
            <w:tcW w:w="349" w:type="pct"/>
            <w:vAlign w:val="center"/>
          </w:tcPr>
          <w:p w:rsidR="0063700E" w:rsidRPr="00AB53E6" w:rsidRDefault="0063700E" w:rsidP="0063700E">
            <w:pPr>
              <w:jc w:val="center"/>
              <w:rPr>
                <w:rFonts w:ascii="Arial" w:hAnsi="Arial" w:cs="Arial"/>
                <w:sz w:val="18"/>
                <w:szCs w:val="18"/>
                <w:highlight w:val="yellow"/>
              </w:rPr>
            </w:pPr>
            <w:r w:rsidRPr="00433416">
              <w:rPr>
                <w:rFonts w:ascii="Arial" w:hAnsi="Arial" w:cs="Arial"/>
                <w:sz w:val="18"/>
                <w:szCs w:val="18"/>
              </w:rPr>
              <w:t>12 mjeseci</w:t>
            </w:r>
          </w:p>
        </w:tc>
        <w:tc>
          <w:tcPr>
            <w:tcW w:w="349" w:type="pct"/>
          </w:tcPr>
          <w:p w:rsidR="0063700E" w:rsidRPr="00433416" w:rsidRDefault="0063700E" w:rsidP="0063700E">
            <w:pPr>
              <w:jc w:val="center"/>
              <w:rPr>
                <w:rFonts w:ascii="Arial" w:hAnsi="Arial" w:cs="Arial"/>
                <w:sz w:val="18"/>
                <w:szCs w:val="18"/>
              </w:rPr>
            </w:pPr>
            <w:r w:rsidRPr="00433416">
              <w:rPr>
                <w:rFonts w:ascii="Arial" w:hAnsi="Arial" w:cs="Arial"/>
                <w:sz w:val="18"/>
                <w:szCs w:val="18"/>
              </w:rPr>
              <w:t>BRIONKA d.d., Pula</w:t>
            </w:r>
          </w:p>
          <w:p w:rsidR="0063700E" w:rsidRPr="00AB53E6" w:rsidRDefault="0063700E" w:rsidP="0063700E">
            <w:pPr>
              <w:jc w:val="center"/>
              <w:rPr>
                <w:rFonts w:ascii="Arial" w:hAnsi="Arial" w:cs="Arial"/>
                <w:sz w:val="18"/>
                <w:szCs w:val="18"/>
                <w:highlight w:val="yellow"/>
              </w:rPr>
            </w:pPr>
            <w:r w:rsidRPr="00433416">
              <w:rPr>
                <w:rFonts w:ascii="Arial" w:hAnsi="Arial" w:cs="Arial"/>
                <w:sz w:val="18"/>
                <w:szCs w:val="18"/>
              </w:rPr>
              <w:t>45422293596</w:t>
            </w:r>
          </w:p>
        </w:tc>
        <w:tc>
          <w:tcPr>
            <w:tcW w:w="281" w:type="pct"/>
          </w:tcPr>
          <w:p w:rsidR="0099612C" w:rsidRPr="00AF0F86" w:rsidRDefault="0099612C" w:rsidP="0099612C">
            <w:pPr>
              <w:jc w:val="center"/>
              <w:rPr>
                <w:rFonts w:ascii="Arial" w:hAnsi="Arial" w:cs="Arial"/>
                <w:sz w:val="18"/>
                <w:szCs w:val="18"/>
              </w:rPr>
            </w:pPr>
            <w:r>
              <w:rPr>
                <w:rFonts w:ascii="Arial" w:hAnsi="Arial" w:cs="Arial"/>
                <w:sz w:val="18"/>
                <w:szCs w:val="18"/>
              </w:rPr>
              <w:t>26.01</w:t>
            </w:r>
            <w:r w:rsidRPr="00AF0F86">
              <w:rPr>
                <w:rFonts w:ascii="Arial" w:hAnsi="Arial" w:cs="Arial"/>
                <w:sz w:val="18"/>
                <w:szCs w:val="18"/>
              </w:rPr>
              <w:t>.</w:t>
            </w:r>
          </w:p>
          <w:p w:rsidR="0063700E" w:rsidRPr="00AF0F86" w:rsidRDefault="0099612C" w:rsidP="0099612C">
            <w:pPr>
              <w:jc w:val="center"/>
              <w:rPr>
                <w:rFonts w:ascii="Arial" w:hAnsi="Arial" w:cs="Arial"/>
                <w:sz w:val="18"/>
                <w:szCs w:val="18"/>
              </w:rPr>
            </w:pPr>
            <w:r w:rsidRPr="00AF0F86">
              <w:rPr>
                <w:rFonts w:ascii="Arial" w:hAnsi="Arial" w:cs="Arial"/>
                <w:sz w:val="18"/>
                <w:szCs w:val="18"/>
              </w:rPr>
              <w:t>2020.</w:t>
            </w:r>
          </w:p>
        </w:tc>
        <w:tc>
          <w:tcPr>
            <w:tcW w:w="344" w:type="pct"/>
          </w:tcPr>
          <w:p w:rsidR="0063700E" w:rsidRPr="00AB53E6" w:rsidRDefault="001B0677" w:rsidP="0063700E">
            <w:pPr>
              <w:jc w:val="center"/>
              <w:rPr>
                <w:rFonts w:ascii="Arial" w:hAnsi="Arial" w:cs="Arial"/>
                <w:sz w:val="18"/>
                <w:szCs w:val="18"/>
                <w:highlight w:val="yellow"/>
              </w:rPr>
            </w:pPr>
            <w:r w:rsidRPr="001B0677">
              <w:rPr>
                <w:rFonts w:ascii="Arial" w:hAnsi="Arial" w:cs="Arial"/>
                <w:sz w:val="18"/>
                <w:szCs w:val="18"/>
              </w:rPr>
              <w:t>33.828,93 kn</w:t>
            </w: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AA3AD3">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9.</w:t>
            </w:r>
          </w:p>
        </w:tc>
        <w:tc>
          <w:tcPr>
            <w:tcW w:w="443" w:type="pct"/>
          </w:tcPr>
          <w:p w:rsidR="0063700E" w:rsidRPr="008B5CA0" w:rsidRDefault="0063700E" w:rsidP="0063700E">
            <w:pPr>
              <w:jc w:val="center"/>
              <w:rPr>
                <w:rFonts w:ascii="Arial" w:hAnsi="Arial" w:cs="Arial"/>
                <w:sz w:val="18"/>
                <w:szCs w:val="18"/>
              </w:rPr>
            </w:pPr>
            <w:r w:rsidRPr="008B5CA0">
              <w:rPr>
                <w:rFonts w:ascii="Arial" w:hAnsi="Arial" w:cs="Arial"/>
                <w:sz w:val="18"/>
                <w:szCs w:val="18"/>
              </w:rPr>
              <w:t>Nabava mlijeka</w:t>
            </w:r>
          </w:p>
        </w:tc>
        <w:tc>
          <w:tcPr>
            <w:tcW w:w="349" w:type="pct"/>
          </w:tcPr>
          <w:p w:rsidR="0063700E" w:rsidRPr="008B5CA0" w:rsidRDefault="0063700E" w:rsidP="0063700E">
            <w:pPr>
              <w:jc w:val="center"/>
              <w:rPr>
                <w:rFonts w:ascii="Arial" w:hAnsi="Arial" w:cs="Arial"/>
                <w:sz w:val="18"/>
                <w:szCs w:val="18"/>
              </w:rPr>
            </w:pPr>
            <w:r w:rsidRPr="008B5CA0">
              <w:rPr>
                <w:rFonts w:ascii="Arial" w:hAnsi="Arial" w:cs="Arial"/>
                <w:sz w:val="18"/>
                <w:szCs w:val="18"/>
              </w:rPr>
              <w:t>15511000-3</w:t>
            </w:r>
          </w:p>
        </w:tc>
        <w:tc>
          <w:tcPr>
            <w:tcW w:w="283" w:type="pct"/>
            <w:vAlign w:val="center"/>
          </w:tcPr>
          <w:p w:rsidR="0063700E" w:rsidRPr="008B5CA0" w:rsidRDefault="0063700E" w:rsidP="0063700E">
            <w:pPr>
              <w:rPr>
                <w:rFonts w:ascii="Arial" w:hAnsi="Arial" w:cs="Arial"/>
                <w:sz w:val="18"/>
                <w:szCs w:val="18"/>
              </w:rPr>
            </w:pPr>
            <w:r w:rsidRPr="008B5CA0">
              <w:rPr>
                <w:rFonts w:ascii="Arial" w:hAnsi="Arial" w:cs="Arial"/>
                <w:sz w:val="18"/>
                <w:szCs w:val="18"/>
              </w:rPr>
              <w:t>01/2019</w:t>
            </w:r>
          </w:p>
        </w:tc>
        <w:tc>
          <w:tcPr>
            <w:tcW w:w="344" w:type="pct"/>
          </w:tcPr>
          <w:p w:rsidR="0063700E" w:rsidRPr="008B5CA0" w:rsidRDefault="0063700E" w:rsidP="0063700E">
            <w:r w:rsidRPr="008B5CA0">
              <w:rPr>
                <w:rFonts w:ascii="Arial" w:hAnsi="Arial" w:cs="Arial"/>
                <w:sz w:val="18"/>
                <w:szCs w:val="18"/>
              </w:rPr>
              <w:t>Jednostavna nabava</w:t>
            </w:r>
          </w:p>
        </w:tc>
        <w:tc>
          <w:tcPr>
            <w:tcW w:w="407" w:type="pct"/>
            <w:vAlign w:val="center"/>
          </w:tcPr>
          <w:p w:rsidR="0063700E" w:rsidRPr="008B5CA0" w:rsidRDefault="0063700E" w:rsidP="0063700E">
            <w:pPr>
              <w:jc w:val="center"/>
              <w:rPr>
                <w:rFonts w:ascii="Arial" w:hAnsi="Arial" w:cs="Arial"/>
                <w:sz w:val="18"/>
                <w:szCs w:val="18"/>
              </w:rPr>
            </w:pPr>
            <w:r w:rsidRPr="008B5CA0">
              <w:rPr>
                <w:rFonts w:ascii="Arial" w:hAnsi="Arial" w:cs="Arial"/>
                <w:sz w:val="18"/>
                <w:szCs w:val="18"/>
              </w:rPr>
              <w:t xml:space="preserve">19.013,40 kn </w:t>
            </w:r>
          </w:p>
        </w:tc>
        <w:tc>
          <w:tcPr>
            <w:tcW w:w="418" w:type="pct"/>
          </w:tcPr>
          <w:p w:rsidR="0063700E" w:rsidRPr="008B5CA0" w:rsidRDefault="0063700E" w:rsidP="0063700E">
            <w:pPr>
              <w:jc w:val="center"/>
              <w:rPr>
                <w:rFonts w:ascii="Arial" w:hAnsi="Arial" w:cs="Arial"/>
                <w:sz w:val="18"/>
                <w:szCs w:val="18"/>
              </w:rPr>
            </w:pPr>
            <w:r w:rsidRPr="008B5CA0">
              <w:rPr>
                <w:rFonts w:ascii="Arial" w:hAnsi="Arial" w:cs="Arial"/>
                <w:sz w:val="18"/>
                <w:szCs w:val="18"/>
              </w:rPr>
              <w:t>2.544,75 kn</w:t>
            </w:r>
          </w:p>
        </w:tc>
        <w:tc>
          <w:tcPr>
            <w:tcW w:w="467" w:type="pct"/>
          </w:tcPr>
          <w:p w:rsidR="0063700E" w:rsidRPr="008B5CA0" w:rsidRDefault="0063700E" w:rsidP="0063700E">
            <w:pPr>
              <w:jc w:val="center"/>
              <w:rPr>
                <w:rFonts w:ascii="Arial" w:hAnsi="Arial" w:cs="Arial"/>
                <w:sz w:val="18"/>
                <w:szCs w:val="18"/>
              </w:rPr>
            </w:pPr>
            <w:r w:rsidRPr="008B5CA0">
              <w:rPr>
                <w:rFonts w:ascii="Arial" w:hAnsi="Arial" w:cs="Arial"/>
                <w:sz w:val="18"/>
                <w:szCs w:val="18"/>
              </w:rPr>
              <w:t>21.558,15kn</w:t>
            </w:r>
          </w:p>
        </w:tc>
        <w:tc>
          <w:tcPr>
            <w:tcW w:w="481" w:type="pct"/>
            <w:vAlign w:val="center"/>
          </w:tcPr>
          <w:p w:rsidR="0063700E" w:rsidRPr="008B5CA0" w:rsidRDefault="0063700E" w:rsidP="0063700E">
            <w:pPr>
              <w:jc w:val="center"/>
              <w:rPr>
                <w:rFonts w:ascii="Arial" w:hAnsi="Arial" w:cs="Arial"/>
                <w:sz w:val="18"/>
                <w:szCs w:val="18"/>
              </w:rPr>
            </w:pPr>
            <w:r w:rsidRPr="008B5CA0">
              <w:rPr>
                <w:rFonts w:ascii="Arial" w:hAnsi="Arial" w:cs="Arial"/>
                <w:sz w:val="18"/>
                <w:szCs w:val="18"/>
              </w:rPr>
              <w:t>09.02.2019</w:t>
            </w:r>
          </w:p>
        </w:tc>
        <w:tc>
          <w:tcPr>
            <w:tcW w:w="349" w:type="pct"/>
            <w:vAlign w:val="center"/>
          </w:tcPr>
          <w:p w:rsidR="0063700E" w:rsidRPr="008B5CA0" w:rsidRDefault="0063700E" w:rsidP="0063700E">
            <w:pPr>
              <w:jc w:val="center"/>
              <w:rPr>
                <w:rFonts w:ascii="Arial" w:hAnsi="Arial" w:cs="Arial"/>
                <w:sz w:val="18"/>
                <w:szCs w:val="18"/>
              </w:rPr>
            </w:pPr>
            <w:r w:rsidRPr="008B5CA0">
              <w:rPr>
                <w:rFonts w:ascii="Arial" w:hAnsi="Arial" w:cs="Arial"/>
                <w:sz w:val="18"/>
                <w:szCs w:val="18"/>
              </w:rPr>
              <w:t>12 mjeseci</w:t>
            </w:r>
          </w:p>
        </w:tc>
        <w:tc>
          <w:tcPr>
            <w:tcW w:w="349" w:type="pct"/>
          </w:tcPr>
          <w:p w:rsidR="0063700E" w:rsidRPr="008B5CA0" w:rsidRDefault="0063700E" w:rsidP="0063700E">
            <w:pPr>
              <w:jc w:val="center"/>
              <w:rPr>
                <w:rFonts w:ascii="Arial" w:hAnsi="Arial" w:cs="Arial"/>
                <w:sz w:val="18"/>
                <w:szCs w:val="18"/>
              </w:rPr>
            </w:pPr>
            <w:r w:rsidRPr="008B5CA0">
              <w:rPr>
                <w:rFonts w:ascii="Arial" w:hAnsi="Arial" w:cs="Arial"/>
                <w:sz w:val="18"/>
                <w:szCs w:val="18"/>
              </w:rPr>
              <w:t>Prehrambena industrija Vindija d.d., Varaždin</w:t>
            </w:r>
          </w:p>
          <w:p w:rsidR="0063700E" w:rsidRPr="008B5CA0" w:rsidRDefault="0063700E" w:rsidP="0063700E">
            <w:pPr>
              <w:jc w:val="center"/>
              <w:rPr>
                <w:rFonts w:ascii="Arial" w:hAnsi="Arial" w:cs="Arial"/>
                <w:sz w:val="18"/>
                <w:szCs w:val="18"/>
              </w:rPr>
            </w:pPr>
            <w:r w:rsidRPr="008B5CA0">
              <w:rPr>
                <w:rFonts w:ascii="Arial" w:hAnsi="Arial" w:cs="Arial"/>
                <w:sz w:val="18"/>
                <w:szCs w:val="18"/>
              </w:rPr>
              <w:t>44138062462</w:t>
            </w:r>
          </w:p>
        </w:tc>
        <w:tc>
          <w:tcPr>
            <w:tcW w:w="281" w:type="pct"/>
          </w:tcPr>
          <w:p w:rsidR="0099612C" w:rsidRPr="00AF0F86" w:rsidRDefault="0099612C" w:rsidP="0099612C">
            <w:pPr>
              <w:jc w:val="center"/>
              <w:rPr>
                <w:rFonts w:ascii="Arial" w:hAnsi="Arial" w:cs="Arial"/>
                <w:sz w:val="18"/>
                <w:szCs w:val="18"/>
              </w:rPr>
            </w:pPr>
            <w:r>
              <w:rPr>
                <w:rFonts w:ascii="Arial" w:hAnsi="Arial" w:cs="Arial"/>
                <w:sz w:val="18"/>
                <w:szCs w:val="18"/>
              </w:rPr>
              <w:t>26.01</w:t>
            </w:r>
            <w:r w:rsidRPr="00AF0F86">
              <w:rPr>
                <w:rFonts w:ascii="Arial" w:hAnsi="Arial" w:cs="Arial"/>
                <w:sz w:val="18"/>
                <w:szCs w:val="18"/>
              </w:rPr>
              <w:t>.</w:t>
            </w:r>
          </w:p>
          <w:p w:rsidR="0063700E" w:rsidRPr="008B5CA0" w:rsidRDefault="0099612C" w:rsidP="0099612C">
            <w:pPr>
              <w:jc w:val="center"/>
              <w:rPr>
                <w:rFonts w:ascii="Arial" w:hAnsi="Arial" w:cs="Arial"/>
                <w:color w:val="FF0000"/>
                <w:sz w:val="18"/>
                <w:szCs w:val="18"/>
              </w:rPr>
            </w:pPr>
            <w:r w:rsidRPr="00AF0F86">
              <w:rPr>
                <w:rFonts w:ascii="Arial" w:hAnsi="Arial" w:cs="Arial"/>
                <w:sz w:val="18"/>
                <w:szCs w:val="18"/>
              </w:rPr>
              <w:t>2020.</w:t>
            </w:r>
          </w:p>
          <w:p w:rsidR="0063700E" w:rsidRPr="008B5CA0" w:rsidRDefault="0063700E" w:rsidP="0063700E">
            <w:pPr>
              <w:jc w:val="center"/>
              <w:rPr>
                <w:rFonts w:ascii="Arial" w:hAnsi="Arial" w:cs="Arial"/>
                <w:sz w:val="18"/>
                <w:szCs w:val="18"/>
              </w:rPr>
            </w:pPr>
          </w:p>
        </w:tc>
        <w:tc>
          <w:tcPr>
            <w:tcW w:w="344" w:type="pct"/>
          </w:tcPr>
          <w:p w:rsidR="0063700E" w:rsidRPr="00AB53E6" w:rsidRDefault="00DE1D8A" w:rsidP="0063700E">
            <w:pPr>
              <w:jc w:val="center"/>
              <w:rPr>
                <w:rFonts w:ascii="Arial" w:hAnsi="Arial" w:cs="Arial"/>
                <w:sz w:val="18"/>
                <w:szCs w:val="18"/>
                <w:highlight w:val="yellow"/>
              </w:rPr>
            </w:pPr>
            <w:r w:rsidRPr="00DE1D8A">
              <w:rPr>
                <w:rFonts w:ascii="Arial" w:hAnsi="Arial" w:cs="Arial"/>
                <w:sz w:val="18"/>
                <w:szCs w:val="18"/>
              </w:rPr>
              <w:t>12.797,25 kn</w:t>
            </w: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EB4397">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lastRenderedPageBreak/>
              <w:t>10.</w:t>
            </w:r>
          </w:p>
        </w:tc>
        <w:tc>
          <w:tcPr>
            <w:tcW w:w="443" w:type="pct"/>
          </w:tcPr>
          <w:p w:rsidR="0063700E" w:rsidRPr="00CC20E7" w:rsidRDefault="0063700E" w:rsidP="0063700E">
            <w:pPr>
              <w:jc w:val="center"/>
              <w:rPr>
                <w:rFonts w:ascii="Arial" w:hAnsi="Arial" w:cs="Arial"/>
                <w:b/>
                <w:sz w:val="18"/>
                <w:szCs w:val="18"/>
              </w:rPr>
            </w:pPr>
          </w:p>
          <w:p w:rsidR="0063700E" w:rsidRPr="00CC20E7" w:rsidRDefault="0063700E" w:rsidP="0063700E">
            <w:pPr>
              <w:jc w:val="center"/>
              <w:rPr>
                <w:rFonts w:ascii="Arial" w:hAnsi="Arial" w:cs="Arial"/>
                <w:sz w:val="18"/>
                <w:szCs w:val="18"/>
              </w:rPr>
            </w:pPr>
            <w:r w:rsidRPr="00CC20E7">
              <w:rPr>
                <w:rFonts w:ascii="Arial" w:hAnsi="Arial" w:cs="Arial"/>
                <w:sz w:val="18"/>
                <w:szCs w:val="18"/>
              </w:rPr>
              <w:t>Nabava mliječnih proizvoda</w:t>
            </w:r>
          </w:p>
        </w:tc>
        <w:tc>
          <w:tcPr>
            <w:tcW w:w="349" w:type="pct"/>
          </w:tcPr>
          <w:p w:rsidR="0063700E" w:rsidRPr="00CC20E7" w:rsidRDefault="0063700E" w:rsidP="0063700E">
            <w:pPr>
              <w:jc w:val="center"/>
              <w:rPr>
                <w:rFonts w:ascii="Arial" w:hAnsi="Arial" w:cs="Arial"/>
                <w:sz w:val="18"/>
                <w:szCs w:val="18"/>
              </w:rPr>
            </w:pPr>
          </w:p>
          <w:p w:rsidR="0063700E" w:rsidRPr="00CC20E7" w:rsidRDefault="0063700E" w:rsidP="0063700E">
            <w:pPr>
              <w:jc w:val="center"/>
              <w:rPr>
                <w:rFonts w:ascii="MinionPro-Cn" w:hAnsi="MinionPro-Cn" w:cs="MinionPro-Cn"/>
                <w:sz w:val="18"/>
                <w:szCs w:val="18"/>
              </w:rPr>
            </w:pPr>
          </w:p>
          <w:p w:rsidR="0063700E" w:rsidRPr="00CC20E7" w:rsidRDefault="0063700E" w:rsidP="0063700E">
            <w:pPr>
              <w:jc w:val="center"/>
              <w:rPr>
                <w:rFonts w:ascii="Arial" w:hAnsi="Arial" w:cs="Arial"/>
                <w:sz w:val="18"/>
                <w:szCs w:val="18"/>
              </w:rPr>
            </w:pPr>
            <w:r w:rsidRPr="00CC20E7">
              <w:rPr>
                <w:rFonts w:ascii="MinionPro-Cn" w:hAnsi="MinionPro-Cn" w:cs="MinionPro-Cn"/>
                <w:sz w:val="18"/>
                <w:szCs w:val="18"/>
              </w:rPr>
              <w:t>15500000-3</w:t>
            </w:r>
          </w:p>
        </w:tc>
        <w:tc>
          <w:tcPr>
            <w:tcW w:w="283" w:type="pct"/>
          </w:tcPr>
          <w:p w:rsidR="0063700E" w:rsidRPr="00AB53E6" w:rsidRDefault="0063700E" w:rsidP="0063700E">
            <w:pPr>
              <w:jc w:val="center"/>
              <w:rPr>
                <w:rFonts w:ascii="Arial" w:hAnsi="Arial" w:cs="Arial"/>
                <w:b/>
                <w:i/>
                <w:sz w:val="18"/>
                <w:szCs w:val="18"/>
                <w:highlight w:val="yellow"/>
              </w:rPr>
            </w:pPr>
          </w:p>
          <w:p w:rsidR="0063700E" w:rsidRPr="00CC20E7" w:rsidRDefault="0063700E" w:rsidP="0063700E">
            <w:pPr>
              <w:jc w:val="center"/>
              <w:rPr>
                <w:rFonts w:ascii="Arial" w:hAnsi="Arial" w:cs="Arial"/>
                <w:sz w:val="18"/>
                <w:szCs w:val="18"/>
              </w:rPr>
            </w:pPr>
            <w:r w:rsidRPr="00CC20E7">
              <w:rPr>
                <w:rFonts w:ascii="Arial" w:hAnsi="Arial" w:cs="Arial"/>
                <w:sz w:val="18"/>
                <w:szCs w:val="18"/>
              </w:rPr>
              <w:t>03/2019</w:t>
            </w:r>
          </w:p>
          <w:p w:rsidR="0063700E" w:rsidRPr="00AB53E6" w:rsidRDefault="0063700E" w:rsidP="0063700E">
            <w:pPr>
              <w:jc w:val="center"/>
              <w:rPr>
                <w:rFonts w:ascii="Arial" w:hAnsi="Arial" w:cs="Arial"/>
                <w:sz w:val="18"/>
                <w:szCs w:val="18"/>
                <w:highlight w:val="yellow"/>
              </w:rPr>
            </w:pPr>
          </w:p>
        </w:tc>
        <w:tc>
          <w:tcPr>
            <w:tcW w:w="344" w:type="pct"/>
          </w:tcPr>
          <w:p w:rsidR="0063700E" w:rsidRPr="00AB53E6" w:rsidRDefault="0063700E" w:rsidP="0063700E">
            <w:pPr>
              <w:rPr>
                <w:highlight w:val="yellow"/>
              </w:rPr>
            </w:pPr>
            <w:r w:rsidRPr="00CC20E7">
              <w:rPr>
                <w:rFonts w:ascii="Arial" w:hAnsi="Arial" w:cs="Arial"/>
                <w:sz w:val="18"/>
                <w:szCs w:val="18"/>
              </w:rPr>
              <w:t>Jednostavna nabava</w:t>
            </w:r>
          </w:p>
        </w:tc>
        <w:tc>
          <w:tcPr>
            <w:tcW w:w="407" w:type="pct"/>
            <w:vAlign w:val="center"/>
          </w:tcPr>
          <w:p w:rsidR="0063700E" w:rsidRPr="00AB53E6" w:rsidRDefault="0063700E" w:rsidP="0063700E">
            <w:pPr>
              <w:jc w:val="center"/>
              <w:rPr>
                <w:rFonts w:ascii="Arial" w:hAnsi="Arial" w:cs="Arial"/>
                <w:sz w:val="18"/>
                <w:szCs w:val="18"/>
                <w:highlight w:val="yellow"/>
              </w:rPr>
            </w:pPr>
            <w:r w:rsidRPr="00CC20E7">
              <w:rPr>
                <w:rFonts w:ascii="Arial" w:hAnsi="Arial" w:cs="Arial"/>
                <w:sz w:val="18"/>
                <w:szCs w:val="18"/>
              </w:rPr>
              <w:t>22.179,80 kn</w:t>
            </w:r>
          </w:p>
        </w:tc>
        <w:tc>
          <w:tcPr>
            <w:tcW w:w="418" w:type="pct"/>
          </w:tcPr>
          <w:p w:rsidR="0063700E" w:rsidRPr="00693AB9" w:rsidRDefault="0063700E" w:rsidP="0063700E">
            <w:pPr>
              <w:jc w:val="center"/>
              <w:rPr>
                <w:rFonts w:ascii="Arial" w:hAnsi="Arial" w:cs="Arial"/>
                <w:sz w:val="18"/>
                <w:szCs w:val="18"/>
              </w:rPr>
            </w:pPr>
            <w:r w:rsidRPr="00693AB9">
              <w:rPr>
                <w:rFonts w:ascii="Arial" w:hAnsi="Arial" w:cs="Arial"/>
                <w:sz w:val="18"/>
                <w:szCs w:val="18"/>
              </w:rPr>
              <w:t>5.544,95</w:t>
            </w:r>
          </w:p>
          <w:p w:rsidR="0063700E" w:rsidRPr="00AB53E6" w:rsidRDefault="0063700E" w:rsidP="0063700E">
            <w:pPr>
              <w:jc w:val="center"/>
              <w:rPr>
                <w:rFonts w:ascii="Arial" w:hAnsi="Arial" w:cs="Arial"/>
                <w:sz w:val="18"/>
                <w:szCs w:val="18"/>
                <w:highlight w:val="yellow"/>
              </w:rPr>
            </w:pPr>
            <w:r w:rsidRPr="00693AB9">
              <w:rPr>
                <w:rFonts w:ascii="Arial" w:hAnsi="Arial" w:cs="Arial"/>
                <w:sz w:val="18"/>
                <w:szCs w:val="18"/>
              </w:rPr>
              <w:t>kn</w:t>
            </w:r>
          </w:p>
        </w:tc>
        <w:tc>
          <w:tcPr>
            <w:tcW w:w="467" w:type="pct"/>
          </w:tcPr>
          <w:p w:rsidR="0063700E" w:rsidRPr="00CC20E7" w:rsidRDefault="0063700E" w:rsidP="0063700E">
            <w:pPr>
              <w:jc w:val="center"/>
              <w:rPr>
                <w:rFonts w:ascii="Arial" w:hAnsi="Arial" w:cs="Arial"/>
                <w:sz w:val="18"/>
                <w:szCs w:val="18"/>
              </w:rPr>
            </w:pPr>
            <w:r w:rsidRPr="00CC20E7">
              <w:rPr>
                <w:rFonts w:ascii="Arial" w:hAnsi="Arial" w:cs="Arial"/>
                <w:sz w:val="18"/>
                <w:szCs w:val="18"/>
              </w:rPr>
              <w:t>27.724,75</w:t>
            </w:r>
          </w:p>
          <w:p w:rsidR="0063700E" w:rsidRPr="00AB53E6" w:rsidRDefault="0063700E" w:rsidP="0063700E">
            <w:pPr>
              <w:jc w:val="center"/>
              <w:rPr>
                <w:rFonts w:ascii="Arial" w:hAnsi="Arial" w:cs="Arial"/>
                <w:sz w:val="18"/>
                <w:szCs w:val="18"/>
                <w:highlight w:val="yellow"/>
              </w:rPr>
            </w:pPr>
            <w:r w:rsidRPr="00CC20E7">
              <w:rPr>
                <w:rFonts w:ascii="Arial" w:hAnsi="Arial" w:cs="Arial"/>
                <w:sz w:val="18"/>
                <w:szCs w:val="18"/>
              </w:rPr>
              <w:t>kn</w:t>
            </w:r>
          </w:p>
        </w:tc>
        <w:tc>
          <w:tcPr>
            <w:tcW w:w="481" w:type="pct"/>
          </w:tcPr>
          <w:p w:rsidR="0063700E" w:rsidRPr="00CC20E7" w:rsidRDefault="0063700E" w:rsidP="0063700E">
            <w:pPr>
              <w:jc w:val="center"/>
              <w:rPr>
                <w:rFonts w:ascii="Arial" w:hAnsi="Arial" w:cs="Arial"/>
                <w:sz w:val="18"/>
                <w:szCs w:val="18"/>
              </w:rPr>
            </w:pPr>
            <w:r w:rsidRPr="00CC20E7">
              <w:rPr>
                <w:rFonts w:ascii="Arial" w:hAnsi="Arial" w:cs="Arial"/>
                <w:sz w:val="18"/>
                <w:szCs w:val="18"/>
              </w:rPr>
              <w:t>09.02.2019.</w:t>
            </w:r>
          </w:p>
          <w:p w:rsidR="0063700E" w:rsidRPr="00CC20E7" w:rsidRDefault="0063700E" w:rsidP="0063700E">
            <w:pPr>
              <w:jc w:val="center"/>
              <w:rPr>
                <w:rFonts w:ascii="Arial" w:hAnsi="Arial" w:cs="Arial"/>
                <w:sz w:val="18"/>
                <w:szCs w:val="18"/>
              </w:rPr>
            </w:pPr>
          </w:p>
          <w:p w:rsidR="0063700E" w:rsidRPr="00CC20E7" w:rsidRDefault="0063700E" w:rsidP="0063700E">
            <w:pPr>
              <w:jc w:val="center"/>
              <w:rPr>
                <w:rFonts w:ascii="Arial" w:hAnsi="Arial" w:cs="Arial"/>
                <w:sz w:val="18"/>
                <w:szCs w:val="18"/>
              </w:rPr>
            </w:pPr>
          </w:p>
        </w:tc>
        <w:tc>
          <w:tcPr>
            <w:tcW w:w="349" w:type="pct"/>
            <w:vAlign w:val="center"/>
          </w:tcPr>
          <w:p w:rsidR="0063700E" w:rsidRPr="00AB53E6" w:rsidRDefault="0063700E" w:rsidP="0063700E">
            <w:pPr>
              <w:jc w:val="center"/>
              <w:rPr>
                <w:rFonts w:ascii="Arial" w:hAnsi="Arial" w:cs="Arial"/>
                <w:sz w:val="18"/>
                <w:szCs w:val="18"/>
                <w:highlight w:val="yellow"/>
              </w:rPr>
            </w:pPr>
            <w:r w:rsidRPr="00CC20E7">
              <w:rPr>
                <w:rFonts w:ascii="Arial" w:hAnsi="Arial" w:cs="Arial"/>
                <w:sz w:val="18"/>
                <w:szCs w:val="18"/>
              </w:rPr>
              <w:t>12 mjeseci</w:t>
            </w:r>
          </w:p>
        </w:tc>
        <w:tc>
          <w:tcPr>
            <w:tcW w:w="349" w:type="pct"/>
          </w:tcPr>
          <w:p w:rsidR="0063700E" w:rsidRPr="00CC20E7" w:rsidRDefault="0063700E" w:rsidP="0063700E">
            <w:pPr>
              <w:jc w:val="center"/>
              <w:rPr>
                <w:rFonts w:ascii="Arial" w:hAnsi="Arial" w:cs="Arial"/>
                <w:sz w:val="18"/>
                <w:szCs w:val="18"/>
              </w:rPr>
            </w:pPr>
            <w:r w:rsidRPr="00CC20E7">
              <w:rPr>
                <w:rFonts w:ascii="Arial" w:hAnsi="Arial" w:cs="Arial"/>
                <w:sz w:val="18"/>
                <w:szCs w:val="18"/>
              </w:rPr>
              <w:t>Prehrambena industrija Vindija d.d., Varaždin</w:t>
            </w:r>
          </w:p>
          <w:p w:rsidR="0063700E" w:rsidRPr="00AB53E6" w:rsidRDefault="0063700E" w:rsidP="0063700E">
            <w:pPr>
              <w:jc w:val="center"/>
              <w:rPr>
                <w:rFonts w:ascii="Arial" w:hAnsi="Arial" w:cs="Arial"/>
                <w:sz w:val="18"/>
                <w:szCs w:val="18"/>
                <w:highlight w:val="yellow"/>
              </w:rPr>
            </w:pPr>
            <w:r w:rsidRPr="00CC20E7">
              <w:rPr>
                <w:rFonts w:ascii="Arial" w:hAnsi="Arial" w:cs="Arial"/>
                <w:sz w:val="18"/>
                <w:szCs w:val="18"/>
              </w:rPr>
              <w:t>44138062462</w:t>
            </w:r>
          </w:p>
        </w:tc>
        <w:tc>
          <w:tcPr>
            <w:tcW w:w="281" w:type="pct"/>
          </w:tcPr>
          <w:p w:rsidR="0063700E" w:rsidRPr="00DE1ED3" w:rsidRDefault="0063700E" w:rsidP="0063700E">
            <w:pPr>
              <w:jc w:val="center"/>
              <w:rPr>
                <w:rFonts w:ascii="Arial" w:hAnsi="Arial" w:cs="Arial"/>
                <w:sz w:val="18"/>
                <w:szCs w:val="18"/>
              </w:rPr>
            </w:pPr>
          </w:p>
          <w:p w:rsidR="0063700E" w:rsidRPr="00DE1ED3" w:rsidRDefault="0063700E" w:rsidP="0063700E">
            <w:pPr>
              <w:jc w:val="center"/>
              <w:rPr>
                <w:rFonts w:ascii="Arial" w:hAnsi="Arial" w:cs="Arial"/>
                <w:sz w:val="18"/>
                <w:szCs w:val="18"/>
              </w:rPr>
            </w:pPr>
          </w:p>
          <w:p w:rsidR="0099612C" w:rsidRPr="00AF0F86" w:rsidRDefault="0099612C" w:rsidP="0099612C">
            <w:pPr>
              <w:jc w:val="center"/>
              <w:rPr>
                <w:rFonts w:ascii="Arial" w:hAnsi="Arial" w:cs="Arial"/>
                <w:sz w:val="18"/>
                <w:szCs w:val="18"/>
              </w:rPr>
            </w:pPr>
            <w:r>
              <w:rPr>
                <w:rFonts w:ascii="Arial" w:hAnsi="Arial" w:cs="Arial"/>
                <w:sz w:val="18"/>
                <w:szCs w:val="18"/>
              </w:rPr>
              <w:t>26.01</w:t>
            </w:r>
            <w:r w:rsidRPr="00AF0F86">
              <w:rPr>
                <w:rFonts w:ascii="Arial" w:hAnsi="Arial" w:cs="Arial"/>
                <w:sz w:val="18"/>
                <w:szCs w:val="18"/>
              </w:rPr>
              <w:t>.</w:t>
            </w:r>
          </w:p>
          <w:p w:rsidR="0063700E" w:rsidRPr="00DE1ED3" w:rsidRDefault="0099612C" w:rsidP="0099612C">
            <w:pPr>
              <w:jc w:val="center"/>
              <w:rPr>
                <w:rFonts w:ascii="Arial" w:hAnsi="Arial" w:cs="Arial"/>
                <w:sz w:val="18"/>
                <w:szCs w:val="18"/>
              </w:rPr>
            </w:pPr>
            <w:r w:rsidRPr="00AF0F86">
              <w:rPr>
                <w:rFonts w:ascii="Arial" w:hAnsi="Arial" w:cs="Arial"/>
                <w:sz w:val="18"/>
                <w:szCs w:val="18"/>
              </w:rPr>
              <w:t>2020.</w:t>
            </w:r>
          </w:p>
        </w:tc>
        <w:tc>
          <w:tcPr>
            <w:tcW w:w="344" w:type="pct"/>
          </w:tcPr>
          <w:p w:rsidR="0063700E" w:rsidRPr="00AB53E6" w:rsidRDefault="0063700E" w:rsidP="0063700E">
            <w:pPr>
              <w:jc w:val="center"/>
              <w:rPr>
                <w:rFonts w:ascii="Arial" w:hAnsi="Arial" w:cs="Arial"/>
                <w:sz w:val="18"/>
                <w:szCs w:val="18"/>
                <w:highlight w:val="yellow"/>
              </w:rPr>
            </w:pPr>
          </w:p>
          <w:p w:rsidR="0063700E" w:rsidRPr="00AB53E6" w:rsidRDefault="00EE740C" w:rsidP="0063700E">
            <w:pPr>
              <w:rPr>
                <w:rFonts w:ascii="Arial" w:hAnsi="Arial" w:cs="Arial"/>
                <w:sz w:val="18"/>
                <w:szCs w:val="18"/>
                <w:highlight w:val="yellow"/>
              </w:rPr>
            </w:pPr>
            <w:r w:rsidRPr="00EE740C">
              <w:rPr>
                <w:rFonts w:ascii="Arial" w:hAnsi="Arial" w:cs="Arial"/>
                <w:sz w:val="18"/>
                <w:szCs w:val="18"/>
              </w:rPr>
              <w:t>23.835,09 kn</w:t>
            </w: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D55F89">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11.</w:t>
            </w:r>
          </w:p>
        </w:tc>
        <w:tc>
          <w:tcPr>
            <w:tcW w:w="443" w:type="pct"/>
          </w:tcPr>
          <w:p w:rsidR="0063700E" w:rsidRPr="008B5CA0" w:rsidRDefault="0063700E" w:rsidP="0063700E">
            <w:pPr>
              <w:jc w:val="center"/>
              <w:rPr>
                <w:rFonts w:ascii="Arial" w:hAnsi="Arial" w:cs="Arial"/>
                <w:b/>
                <w:sz w:val="18"/>
                <w:szCs w:val="18"/>
              </w:rPr>
            </w:pPr>
            <w:r w:rsidRPr="008B5CA0">
              <w:rPr>
                <w:rFonts w:ascii="Arial" w:hAnsi="Arial" w:cs="Arial"/>
                <w:sz w:val="18"/>
                <w:szCs w:val="18"/>
              </w:rPr>
              <w:t>Nabava sira</w:t>
            </w:r>
          </w:p>
        </w:tc>
        <w:tc>
          <w:tcPr>
            <w:tcW w:w="349" w:type="pct"/>
          </w:tcPr>
          <w:p w:rsidR="0063700E" w:rsidRPr="008B5CA0" w:rsidRDefault="0063700E" w:rsidP="0063700E">
            <w:pPr>
              <w:jc w:val="center"/>
              <w:rPr>
                <w:rFonts w:ascii="Arial" w:hAnsi="Arial" w:cs="Arial"/>
                <w:sz w:val="18"/>
                <w:szCs w:val="18"/>
              </w:rPr>
            </w:pPr>
            <w:r w:rsidRPr="008B5CA0">
              <w:rPr>
                <w:rFonts w:ascii="Arial" w:hAnsi="Arial" w:cs="Arial"/>
                <w:sz w:val="18"/>
                <w:szCs w:val="18"/>
              </w:rPr>
              <w:t>15540000-5</w:t>
            </w:r>
          </w:p>
        </w:tc>
        <w:tc>
          <w:tcPr>
            <w:tcW w:w="283" w:type="pct"/>
          </w:tcPr>
          <w:p w:rsidR="0063700E" w:rsidRPr="008B5CA0" w:rsidRDefault="0063700E" w:rsidP="0063700E">
            <w:pPr>
              <w:jc w:val="center"/>
              <w:rPr>
                <w:rFonts w:ascii="Arial" w:hAnsi="Arial" w:cs="Arial"/>
                <w:sz w:val="18"/>
                <w:szCs w:val="18"/>
              </w:rPr>
            </w:pPr>
            <w:r w:rsidRPr="008B5CA0">
              <w:rPr>
                <w:rFonts w:ascii="Arial" w:hAnsi="Arial" w:cs="Arial"/>
                <w:sz w:val="18"/>
                <w:szCs w:val="18"/>
              </w:rPr>
              <w:t>02/2019</w:t>
            </w:r>
          </w:p>
        </w:tc>
        <w:tc>
          <w:tcPr>
            <w:tcW w:w="344" w:type="pct"/>
          </w:tcPr>
          <w:p w:rsidR="0063700E" w:rsidRPr="008B5CA0" w:rsidRDefault="0063700E" w:rsidP="0063700E">
            <w:r w:rsidRPr="008B5CA0">
              <w:rPr>
                <w:rFonts w:ascii="Arial" w:hAnsi="Arial" w:cs="Arial"/>
                <w:sz w:val="18"/>
                <w:szCs w:val="18"/>
              </w:rPr>
              <w:t>Jednostavna nabava</w:t>
            </w:r>
          </w:p>
        </w:tc>
        <w:tc>
          <w:tcPr>
            <w:tcW w:w="407" w:type="pct"/>
            <w:vAlign w:val="center"/>
          </w:tcPr>
          <w:p w:rsidR="0063700E" w:rsidRPr="008B5CA0" w:rsidRDefault="0063700E" w:rsidP="0063700E">
            <w:pPr>
              <w:jc w:val="center"/>
              <w:rPr>
                <w:rFonts w:ascii="Arial" w:hAnsi="Arial" w:cs="Arial"/>
                <w:sz w:val="18"/>
                <w:szCs w:val="18"/>
              </w:rPr>
            </w:pPr>
            <w:r w:rsidRPr="008B5CA0">
              <w:rPr>
                <w:rFonts w:ascii="Arial" w:hAnsi="Arial" w:cs="Arial"/>
                <w:sz w:val="18"/>
                <w:szCs w:val="18"/>
              </w:rPr>
              <w:t>3.400,00 kn</w:t>
            </w:r>
          </w:p>
        </w:tc>
        <w:tc>
          <w:tcPr>
            <w:tcW w:w="418" w:type="pct"/>
          </w:tcPr>
          <w:p w:rsidR="0063700E" w:rsidRPr="008B5CA0" w:rsidRDefault="0063700E" w:rsidP="0063700E">
            <w:pPr>
              <w:jc w:val="center"/>
              <w:rPr>
                <w:rFonts w:ascii="Arial" w:hAnsi="Arial" w:cs="Arial"/>
                <w:sz w:val="18"/>
                <w:szCs w:val="18"/>
              </w:rPr>
            </w:pPr>
            <w:r w:rsidRPr="008B5CA0">
              <w:rPr>
                <w:rFonts w:ascii="Arial" w:hAnsi="Arial" w:cs="Arial"/>
                <w:sz w:val="18"/>
                <w:szCs w:val="18"/>
              </w:rPr>
              <w:t xml:space="preserve">850,00 kn </w:t>
            </w:r>
          </w:p>
        </w:tc>
        <w:tc>
          <w:tcPr>
            <w:tcW w:w="467" w:type="pct"/>
          </w:tcPr>
          <w:p w:rsidR="0063700E" w:rsidRPr="008B5CA0" w:rsidRDefault="0063700E" w:rsidP="0063700E">
            <w:pPr>
              <w:jc w:val="center"/>
              <w:rPr>
                <w:rFonts w:ascii="Arial" w:hAnsi="Arial" w:cs="Arial"/>
                <w:sz w:val="18"/>
                <w:szCs w:val="18"/>
              </w:rPr>
            </w:pPr>
            <w:r w:rsidRPr="008B5CA0">
              <w:rPr>
                <w:rFonts w:ascii="Arial" w:hAnsi="Arial" w:cs="Arial"/>
                <w:sz w:val="18"/>
                <w:szCs w:val="18"/>
              </w:rPr>
              <w:t>4.250,00 kn</w:t>
            </w:r>
          </w:p>
        </w:tc>
        <w:tc>
          <w:tcPr>
            <w:tcW w:w="481" w:type="pct"/>
          </w:tcPr>
          <w:p w:rsidR="0063700E" w:rsidRPr="008B5CA0" w:rsidRDefault="0063700E" w:rsidP="0063700E">
            <w:pPr>
              <w:jc w:val="center"/>
              <w:rPr>
                <w:rFonts w:ascii="Arial" w:hAnsi="Arial" w:cs="Arial"/>
                <w:sz w:val="18"/>
                <w:szCs w:val="18"/>
              </w:rPr>
            </w:pPr>
            <w:r w:rsidRPr="008B5CA0">
              <w:rPr>
                <w:rFonts w:ascii="Arial" w:hAnsi="Arial" w:cs="Arial"/>
                <w:sz w:val="18"/>
                <w:szCs w:val="18"/>
              </w:rPr>
              <w:t>09.02.2019.</w:t>
            </w: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tc>
        <w:tc>
          <w:tcPr>
            <w:tcW w:w="349" w:type="pct"/>
            <w:vAlign w:val="center"/>
          </w:tcPr>
          <w:p w:rsidR="0063700E" w:rsidRPr="00AB53E6" w:rsidRDefault="0063700E" w:rsidP="0063700E">
            <w:pPr>
              <w:jc w:val="center"/>
              <w:rPr>
                <w:rFonts w:ascii="Arial" w:hAnsi="Arial" w:cs="Arial"/>
                <w:sz w:val="18"/>
                <w:szCs w:val="18"/>
                <w:highlight w:val="yellow"/>
              </w:rPr>
            </w:pPr>
            <w:r w:rsidRPr="008B5CA0">
              <w:rPr>
                <w:rFonts w:ascii="Arial" w:hAnsi="Arial" w:cs="Arial"/>
                <w:sz w:val="18"/>
                <w:szCs w:val="18"/>
              </w:rPr>
              <w:t>12 mjeseci</w:t>
            </w:r>
          </w:p>
        </w:tc>
        <w:tc>
          <w:tcPr>
            <w:tcW w:w="349" w:type="pct"/>
          </w:tcPr>
          <w:p w:rsidR="0063700E" w:rsidRPr="008B5CA0" w:rsidRDefault="0063700E" w:rsidP="0063700E">
            <w:pPr>
              <w:jc w:val="center"/>
              <w:rPr>
                <w:rFonts w:ascii="Arial" w:hAnsi="Arial" w:cs="Arial"/>
                <w:sz w:val="18"/>
                <w:szCs w:val="18"/>
              </w:rPr>
            </w:pPr>
            <w:r w:rsidRPr="008B5CA0">
              <w:rPr>
                <w:rFonts w:ascii="Arial" w:hAnsi="Arial" w:cs="Arial"/>
                <w:sz w:val="18"/>
                <w:szCs w:val="18"/>
              </w:rPr>
              <w:t>Prehrambena industrija Vindija d.d., Varaždin</w:t>
            </w:r>
          </w:p>
          <w:p w:rsidR="0063700E" w:rsidRPr="00AB53E6" w:rsidRDefault="0063700E" w:rsidP="0063700E">
            <w:pPr>
              <w:jc w:val="center"/>
              <w:rPr>
                <w:rFonts w:ascii="Arial" w:hAnsi="Arial" w:cs="Arial"/>
                <w:sz w:val="18"/>
                <w:szCs w:val="18"/>
                <w:highlight w:val="yellow"/>
              </w:rPr>
            </w:pPr>
            <w:r w:rsidRPr="008B5CA0">
              <w:rPr>
                <w:rFonts w:ascii="Arial" w:hAnsi="Arial" w:cs="Arial"/>
                <w:sz w:val="18"/>
                <w:szCs w:val="18"/>
              </w:rPr>
              <w:t>44138062462</w:t>
            </w:r>
          </w:p>
        </w:tc>
        <w:tc>
          <w:tcPr>
            <w:tcW w:w="281" w:type="pct"/>
          </w:tcPr>
          <w:p w:rsidR="0063700E" w:rsidRPr="00DE1ED3" w:rsidRDefault="0063700E" w:rsidP="0063700E">
            <w:pPr>
              <w:jc w:val="center"/>
              <w:rPr>
                <w:rFonts w:ascii="Arial" w:hAnsi="Arial" w:cs="Arial"/>
                <w:sz w:val="18"/>
                <w:szCs w:val="18"/>
              </w:rPr>
            </w:pPr>
          </w:p>
          <w:p w:rsidR="0099612C" w:rsidRPr="00AF0F86" w:rsidRDefault="0099612C" w:rsidP="0099612C">
            <w:pPr>
              <w:jc w:val="center"/>
              <w:rPr>
                <w:rFonts w:ascii="Arial" w:hAnsi="Arial" w:cs="Arial"/>
                <w:sz w:val="18"/>
                <w:szCs w:val="18"/>
              </w:rPr>
            </w:pPr>
            <w:r>
              <w:rPr>
                <w:rFonts w:ascii="Arial" w:hAnsi="Arial" w:cs="Arial"/>
                <w:sz w:val="18"/>
                <w:szCs w:val="18"/>
              </w:rPr>
              <w:t>26.01</w:t>
            </w:r>
            <w:r w:rsidRPr="00AF0F86">
              <w:rPr>
                <w:rFonts w:ascii="Arial" w:hAnsi="Arial" w:cs="Arial"/>
                <w:sz w:val="18"/>
                <w:szCs w:val="18"/>
              </w:rPr>
              <w:t>.</w:t>
            </w:r>
          </w:p>
          <w:p w:rsidR="0063700E" w:rsidRPr="00DE1ED3" w:rsidRDefault="0099612C" w:rsidP="0099612C">
            <w:pPr>
              <w:jc w:val="center"/>
              <w:rPr>
                <w:rFonts w:ascii="Arial" w:hAnsi="Arial" w:cs="Arial"/>
                <w:sz w:val="18"/>
                <w:szCs w:val="18"/>
              </w:rPr>
            </w:pPr>
            <w:r w:rsidRPr="00AF0F86">
              <w:rPr>
                <w:rFonts w:ascii="Arial" w:hAnsi="Arial" w:cs="Arial"/>
                <w:sz w:val="18"/>
                <w:szCs w:val="18"/>
              </w:rPr>
              <w:t>2020.</w:t>
            </w:r>
          </w:p>
        </w:tc>
        <w:tc>
          <w:tcPr>
            <w:tcW w:w="344" w:type="pct"/>
          </w:tcPr>
          <w:p w:rsidR="0063700E" w:rsidRPr="00EF136B" w:rsidRDefault="002C1457" w:rsidP="0063700E">
            <w:pPr>
              <w:jc w:val="center"/>
              <w:rPr>
                <w:rFonts w:ascii="Arial" w:hAnsi="Arial" w:cs="Arial"/>
                <w:sz w:val="18"/>
                <w:szCs w:val="18"/>
              </w:rPr>
            </w:pPr>
            <w:r w:rsidRPr="002C1457">
              <w:rPr>
                <w:rFonts w:ascii="Arial" w:hAnsi="Arial" w:cs="Arial"/>
                <w:sz w:val="18"/>
                <w:szCs w:val="18"/>
              </w:rPr>
              <w:t>5.312</w:t>
            </w:r>
            <w:r w:rsidR="00EF136B" w:rsidRPr="002C1457">
              <w:rPr>
                <w:rFonts w:ascii="Arial" w:hAnsi="Arial" w:cs="Arial"/>
                <w:sz w:val="18"/>
                <w:szCs w:val="18"/>
              </w:rPr>
              <w:t>,00 kn</w:t>
            </w:r>
          </w:p>
        </w:tc>
        <w:tc>
          <w:tcPr>
            <w:tcW w:w="300" w:type="pct"/>
            <w:vAlign w:val="center"/>
          </w:tcPr>
          <w:p w:rsidR="0063700E" w:rsidRPr="00EA05F2" w:rsidRDefault="002C1457" w:rsidP="0063700E">
            <w:pPr>
              <w:jc w:val="center"/>
              <w:rPr>
                <w:rFonts w:ascii="Arial" w:hAnsi="Arial" w:cs="Arial"/>
                <w:b/>
                <w:sz w:val="14"/>
                <w:szCs w:val="14"/>
              </w:rPr>
            </w:pPr>
            <w:r w:rsidRPr="00885DA4">
              <w:rPr>
                <w:rFonts w:ascii="Arial" w:hAnsi="Arial" w:cs="Arial"/>
                <w:sz w:val="14"/>
                <w:szCs w:val="14"/>
              </w:rPr>
              <w:t xml:space="preserve">Povećanje broja korisnika </w:t>
            </w:r>
            <w:proofErr w:type="spellStart"/>
            <w:r w:rsidRPr="00885DA4">
              <w:rPr>
                <w:rFonts w:ascii="Arial" w:hAnsi="Arial" w:cs="Arial"/>
                <w:sz w:val="14"/>
                <w:szCs w:val="14"/>
              </w:rPr>
              <w:t>šk.kuhinje</w:t>
            </w:r>
            <w:proofErr w:type="spellEnd"/>
          </w:p>
        </w:tc>
      </w:tr>
      <w:tr w:rsidR="0063700E" w:rsidRPr="006D78C8" w:rsidTr="00257B72">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12.</w:t>
            </w:r>
          </w:p>
        </w:tc>
        <w:tc>
          <w:tcPr>
            <w:tcW w:w="443" w:type="pct"/>
            <w:vAlign w:val="center"/>
          </w:tcPr>
          <w:p w:rsidR="0063700E" w:rsidRPr="002D2626" w:rsidRDefault="0063700E" w:rsidP="0063700E">
            <w:pPr>
              <w:jc w:val="center"/>
              <w:rPr>
                <w:rFonts w:ascii="Arial" w:hAnsi="Arial" w:cs="Arial"/>
                <w:sz w:val="18"/>
                <w:szCs w:val="18"/>
              </w:rPr>
            </w:pPr>
            <w:r w:rsidRPr="002D2626">
              <w:rPr>
                <w:rFonts w:ascii="Arial" w:hAnsi="Arial" w:cs="Arial"/>
                <w:sz w:val="18"/>
                <w:szCs w:val="18"/>
              </w:rPr>
              <w:t>Ugovor o nabavi svježeg mesa</w:t>
            </w:r>
          </w:p>
        </w:tc>
        <w:tc>
          <w:tcPr>
            <w:tcW w:w="349" w:type="pct"/>
          </w:tcPr>
          <w:p w:rsidR="0063700E" w:rsidRPr="002D2626" w:rsidRDefault="0063700E" w:rsidP="0063700E">
            <w:pPr>
              <w:jc w:val="center"/>
              <w:rPr>
                <w:rFonts w:ascii="MinionPro-Cn" w:hAnsi="MinionPro-Cn" w:cs="MinionPro-Cn"/>
                <w:sz w:val="18"/>
                <w:szCs w:val="18"/>
              </w:rPr>
            </w:pPr>
          </w:p>
          <w:p w:rsidR="0063700E" w:rsidRPr="002D2626" w:rsidRDefault="0063700E" w:rsidP="0063700E">
            <w:pPr>
              <w:jc w:val="center"/>
              <w:rPr>
                <w:rFonts w:ascii="MinionPro-Cn" w:hAnsi="MinionPro-Cn" w:cs="MinionPro-Cn"/>
                <w:sz w:val="18"/>
                <w:szCs w:val="18"/>
              </w:rPr>
            </w:pPr>
          </w:p>
          <w:p w:rsidR="0063700E" w:rsidRPr="002D2626" w:rsidRDefault="0063700E" w:rsidP="0063700E">
            <w:pPr>
              <w:jc w:val="center"/>
              <w:rPr>
                <w:rFonts w:ascii="MinionPro-Cn" w:hAnsi="MinionPro-Cn" w:cs="MinionPro-Cn"/>
                <w:sz w:val="18"/>
                <w:szCs w:val="18"/>
              </w:rPr>
            </w:pPr>
          </w:p>
          <w:p w:rsidR="0063700E" w:rsidRPr="002D2626" w:rsidRDefault="0063700E" w:rsidP="0063700E">
            <w:pPr>
              <w:jc w:val="center"/>
              <w:rPr>
                <w:rFonts w:ascii="MinionPro-Cn" w:hAnsi="MinionPro-Cn" w:cs="MinionPro-Cn"/>
                <w:sz w:val="18"/>
                <w:szCs w:val="18"/>
              </w:rPr>
            </w:pPr>
          </w:p>
          <w:p w:rsidR="0063700E" w:rsidRPr="002D2626" w:rsidRDefault="0063700E" w:rsidP="0063700E">
            <w:pPr>
              <w:jc w:val="center"/>
              <w:rPr>
                <w:rFonts w:ascii="Arial" w:hAnsi="Arial" w:cs="Arial"/>
                <w:b/>
                <w:sz w:val="18"/>
                <w:szCs w:val="18"/>
              </w:rPr>
            </w:pPr>
            <w:r w:rsidRPr="002D2626">
              <w:rPr>
                <w:rFonts w:ascii="MinionPro-Cn" w:hAnsi="MinionPro-Cn" w:cs="MinionPro-Cn"/>
                <w:sz w:val="18"/>
                <w:szCs w:val="18"/>
              </w:rPr>
              <w:t>15100000-9</w:t>
            </w:r>
          </w:p>
        </w:tc>
        <w:tc>
          <w:tcPr>
            <w:tcW w:w="283" w:type="pct"/>
            <w:vAlign w:val="center"/>
          </w:tcPr>
          <w:p w:rsidR="0063700E" w:rsidRPr="00433416" w:rsidRDefault="0063700E" w:rsidP="0063700E">
            <w:pPr>
              <w:jc w:val="center"/>
              <w:rPr>
                <w:rFonts w:ascii="Arial" w:hAnsi="Arial" w:cs="Arial"/>
                <w:sz w:val="18"/>
                <w:szCs w:val="18"/>
              </w:rPr>
            </w:pPr>
            <w:r w:rsidRPr="00433416">
              <w:rPr>
                <w:rFonts w:ascii="Arial" w:hAnsi="Arial" w:cs="Arial"/>
                <w:sz w:val="18"/>
                <w:szCs w:val="18"/>
              </w:rPr>
              <w:t>07/</w:t>
            </w:r>
            <w:r>
              <w:rPr>
                <w:rFonts w:ascii="Arial" w:hAnsi="Arial" w:cs="Arial"/>
                <w:sz w:val="18"/>
                <w:szCs w:val="18"/>
              </w:rPr>
              <w:t>20</w:t>
            </w:r>
            <w:r w:rsidRPr="00433416">
              <w:rPr>
                <w:rFonts w:ascii="Arial" w:hAnsi="Arial" w:cs="Arial"/>
                <w:sz w:val="18"/>
                <w:szCs w:val="18"/>
              </w:rPr>
              <w:t>19</w:t>
            </w:r>
          </w:p>
          <w:p w:rsidR="0063700E" w:rsidRPr="00AB53E6" w:rsidRDefault="0063700E" w:rsidP="0063700E">
            <w:pPr>
              <w:jc w:val="center"/>
              <w:rPr>
                <w:rFonts w:ascii="Arial" w:hAnsi="Arial" w:cs="Arial"/>
                <w:sz w:val="18"/>
                <w:szCs w:val="18"/>
                <w:highlight w:val="yellow"/>
              </w:rPr>
            </w:pPr>
          </w:p>
        </w:tc>
        <w:tc>
          <w:tcPr>
            <w:tcW w:w="344" w:type="pct"/>
            <w:vAlign w:val="center"/>
          </w:tcPr>
          <w:p w:rsidR="0063700E" w:rsidRPr="00AB53E6" w:rsidRDefault="0063700E" w:rsidP="0063700E">
            <w:pPr>
              <w:jc w:val="center"/>
              <w:rPr>
                <w:rFonts w:ascii="Arial" w:hAnsi="Arial" w:cs="Arial"/>
                <w:sz w:val="18"/>
                <w:szCs w:val="18"/>
                <w:highlight w:val="yellow"/>
              </w:rPr>
            </w:pPr>
            <w:r w:rsidRPr="00F56DEB">
              <w:rPr>
                <w:rFonts w:ascii="Arial" w:hAnsi="Arial" w:cs="Arial"/>
                <w:sz w:val="18"/>
                <w:szCs w:val="18"/>
              </w:rPr>
              <w:t>Jednostavna nabava</w:t>
            </w:r>
          </w:p>
        </w:tc>
        <w:tc>
          <w:tcPr>
            <w:tcW w:w="407" w:type="pct"/>
            <w:vAlign w:val="center"/>
          </w:tcPr>
          <w:p w:rsidR="0063700E" w:rsidRPr="00AB53E6" w:rsidRDefault="0063700E" w:rsidP="0063700E">
            <w:pPr>
              <w:jc w:val="center"/>
              <w:rPr>
                <w:rFonts w:ascii="Arial" w:hAnsi="Arial" w:cs="Arial"/>
                <w:sz w:val="18"/>
                <w:szCs w:val="18"/>
                <w:highlight w:val="yellow"/>
              </w:rPr>
            </w:pPr>
            <w:r w:rsidRPr="00433416">
              <w:rPr>
                <w:rFonts w:ascii="Arial" w:hAnsi="Arial" w:cs="Arial"/>
                <w:sz w:val="18"/>
                <w:szCs w:val="18"/>
              </w:rPr>
              <w:t>38.012,00 kn</w:t>
            </w:r>
          </w:p>
        </w:tc>
        <w:tc>
          <w:tcPr>
            <w:tcW w:w="418"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433416" w:rsidRDefault="0063700E" w:rsidP="0063700E">
            <w:pPr>
              <w:jc w:val="center"/>
              <w:rPr>
                <w:rFonts w:ascii="Arial" w:hAnsi="Arial" w:cs="Arial"/>
                <w:sz w:val="18"/>
                <w:szCs w:val="18"/>
              </w:rPr>
            </w:pPr>
            <w:r w:rsidRPr="00433416">
              <w:rPr>
                <w:rFonts w:ascii="Arial" w:hAnsi="Arial" w:cs="Arial"/>
                <w:sz w:val="18"/>
                <w:szCs w:val="18"/>
              </w:rPr>
              <w:t>4.941,56</w:t>
            </w:r>
          </w:p>
          <w:p w:rsidR="0063700E" w:rsidRPr="00AB53E6" w:rsidRDefault="0063700E" w:rsidP="0063700E">
            <w:pPr>
              <w:jc w:val="center"/>
              <w:rPr>
                <w:rFonts w:ascii="Arial" w:hAnsi="Arial" w:cs="Arial"/>
                <w:sz w:val="18"/>
                <w:szCs w:val="18"/>
                <w:highlight w:val="yellow"/>
              </w:rPr>
            </w:pPr>
            <w:r w:rsidRPr="00433416">
              <w:rPr>
                <w:rFonts w:ascii="Arial" w:hAnsi="Arial" w:cs="Arial"/>
                <w:sz w:val="18"/>
                <w:szCs w:val="18"/>
              </w:rPr>
              <w:t>kn</w:t>
            </w:r>
          </w:p>
        </w:tc>
        <w:tc>
          <w:tcPr>
            <w:tcW w:w="467"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r w:rsidRPr="00433416">
              <w:rPr>
                <w:rFonts w:ascii="Arial" w:hAnsi="Arial" w:cs="Arial"/>
                <w:sz w:val="18"/>
                <w:szCs w:val="18"/>
              </w:rPr>
              <w:t>42.953,56 kn</w:t>
            </w:r>
          </w:p>
        </w:tc>
        <w:tc>
          <w:tcPr>
            <w:tcW w:w="481" w:type="pct"/>
            <w:vAlign w:val="center"/>
          </w:tcPr>
          <w:p w:rsidR="0063700E" w:rsidRPr="00AB53E6" w:rsidRDefault="0063700E" w:rsidP="0063700E">
            <w:pPr>
              <w:jc w:val="center"/>
              <w:rPr>
                <w:rFonts w:ascii="Arial" w:hAnsi="Arial" w:cs="Arial"/>
                <w:sz w:val="18"/>
                <w:szCs w:val="18"/>
                <w:highlight w:val="yellow"/>
              </w:rPr>
            </w:pPr>
            <w:r w:rsidRPr="00433416">
              <w:rPr>
                <w:rFonts w:ascii="Arial" w:hAnsi="Arial" w:cs="Arial"/>
                <w:sz w:val="18"/>
                <w:szCs w:val="18"/>
              </w:rPr>
              <w:t>26.02.2019.</w:t>
            </w:r>
          </w:p>
        </w:tc>
        <w:tc>
          <w:tcPr>
            <w:tcW w:w="349" w:type="pct"/>
            <w:vAlign w:val="center"/>
          </w:tcPr>
          <w:p w:rsidR="0063700E" w:rsidRPr="002D2626" w:rsidRDefault="0063700E" w:rsidP="0063700E">
            <w:pPr>
              <w:jc w:val="center"/>
              <w:rPr>
                <w:rFonts w:ascii="Arial" w:hAnsi="Arial" w:cs="Arial"/>
                <w:sz w:val="18"/>
                <w:szCs w:val="18"/>
              </w:rPr>
            </w:pPr>
            <w:r w:rsidRPr="002D2626">
              <w:rPr>
                <w:rFonts w:ascii="Arial" w:hAnsi="Arial" w:cs="Arial"/>
                <w:sz w:val="18"/>
                <w:szCs w:val="18"/>
              </w:rPr>
              <w:t>12 mjeseci</w:t>
            </w:r>
          </w:p>
          <w:p w:rsidR="0063700E" w:rsidRPr="00AB53E6" w:rsidRDefault="0063700E" w:rsidP="0063700E">
            <w:pPr>
              <w:jc w:val="center"/>
              <w:rPr>
                <w:rFonts w:ascii="Arial" w:hAnsi="Arial" w:cs="Arial"/>
                <w:sz w:val="18"/>
                <w:szCs w:val="18"/>
                <w:highlight w:val="yellow"/>
              </w:rPr>
            </w:pPr>
          </w:p>
        </w:tc>
        <w:tc>
          <w:tcPr>
            <w:tcW w:w="349" w:type="pct"/>
            <w:vAlign w:val="center"/>
          </w:tcPr>
          <w:p w:rsidR="0063700E" w:rsidRPr="002D2626" w:rsidRDefault="0063700E" w:rsidP="0063700E">
            <w:pPr>
              <w:jc w:val="center"/>
              <w:rPr>
                <w:rFonts w:ascii="Arial" w:hAnsi="Arial" w:cs="Arial"/>
                <w:sz w:val="18"/>
                <w:szCs w:val="18"/>
              </w:rPr>
            </w:pPr>
            <w:r w:rsidRPr="002D2626">
              <w:rPr>
                <w:rFonts w:ascii="Arial" w:hAnsi="Arial" w:cs="Arial"/>
                <w:sz w:val="18"/>
                <w:szCs w:val="18"/>
              </w:rPr>
              <w:t>MIRACOLO Obrt za trgovinu i usluge u cestovnom prometu, vl. Franko Komparić,</w:t>
            </w:r>
          </w:p>
          <w:p w:rsidR="0063700E" w:rsidRPr="002D2626" w:rsidRDefault="0063700E" w:rsidP="0063700E">
            <w:pPr>
              <w:jc w:val="center"/>
              <w:rPr>
                <w:rFonts w:ascii="Arial" w:hAnsi="Arial" w:cs="Arial"/>
                <w:sz w:val="18"/>
                <w:szCs w:val="18"/>
              </w:rPr>
            </w:pPr>
            <w:r w:rsidRPr="002D2626">
              <w:rPr>
                <w:rFonts w:ascii="Arial" w:hAnsi="Arial" w:cs="Arial"/>
                <w:sz w:val="18"/>
                <w:szCs w:val="18"/>
              </w:rPr>
              <w:t>Fažana</w:t>
            </w:r>
          </w:p>
          <w:p w:rsidR="0063700E" w:rsidRPr="00AB53E6" w:rsidRDefault="0063700E" w:rsidP="0063700E">
            <w:pPr>
              <w:jc w:val="center"/>
              <w:rPr>
                <w:rFonts w:ascii="Arial" w:hAnsi="Arial" w:cs="Arial"/>
                <w:sz w:val="18"/>
                <w:szCs w:val="18"/>
                <w:highlight w:val="yellow"/>
              </w:rPr>
            </w:pPr>
            <w:r w:rsidRPr="002D2626">
              <w:rPr>
                <w:rFonts w:ascii="Arial" w:hAnsi="Arial" w:cs="Arial"/>
                <w:sz w:val="18"/>
                <w:szCs w:val="18"/>
              </w:rPr>
              <w:t>36755322    439</w:t>
            </w:r>
          </w:p>
        </w:tc>
        <w:tc>
          <w:tcPr>
            <w:tcW w:w="281" w:type="pct"/>
          </w:tcPr>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63700E" w:rsidRPr="00AB53E6" w:rsidRDefault="0063700E" w:rsidP="0063700E">
            <w:pPr>
              <w:jc w:val="center"/>
              <w:rPr>
                <w:rFonts w:ascii="Arial" w:hAnsi="Arial" w:cs="Arial"/>
                <w:sz w:val="18"/>
                <w:szCs w:val="18"/>
                <w:highlight w:val="yellow"/>
              </w:rPr>
            </w:pPr>
          </w:p>
          <w:p w:rsidR="00795586" w:rsidRPr="00AF0F86" w:rsidRDefault="00795586" w:rsidP="00795586">
            <w:pPr>
              <w:jc w:val="center"/>
              <w:rPr>
                <w:rFonts w:ascii="Arial" w:hAnsi="Arial" w:cs="Arial"/>
                <w:sz w:val="18"/>
                <w:szCs w:val="18"/>
              </w:rPr>
            </w:pPr>
            <w:r>
              <w:rPr>
                <w:rFonts w:ascii="Arial" w:hAnsi="Arial" w:cs="Arial"/>
                <w:sz w:val="18"/>
                <w:szCs w:val="18"/>
              </w:rPr>
              <w:t>26.01</w:t>
            </w:r>
            <w:r w:rsidRPr="00AF0F86">
              <w:rPr>
                <w:rFonts w:ascii="Arial" w:hAnsi="Arial" w:cs="Arial"/>
                <w:sz w:val="18"/>
                <w:szCs w:val="18"/>
              </w:rPr>
              <w:t>.</w:t>
            </w:r>
          </w:p>
          <w:p w:rsidR="0063700E" w:rsidRPr="00AB53E6" w:rsidRDefault="00795586" w:rsidP="00795586">
            <w:pPr>
              <w:rPr>
                <w:rFonts w:ascii="Arial" w:hAnsi="Arial" w:cs="Arial"/>
                <w:sz w:val="18"/>
                <w:szCs w:val="18"/>
                <w:highlight w:val="yellow"/>
              </w:rPr>
            </w:pPr>
            <w:r w:rsidRPr="00AF0F86">
              <w:rPr>
                <w:rFonts w:ascii="Arial" w:hAnsi="Arial" w:cs="Arial"/>
                <w:sz w:val="18"/>
                <w:szCs w:val="18"/>
              </w:rPr>
              <w:t>2020.</w:t>
            </w:r>
          </w:p>
        </w:tc>
        <w:tc>
          <w:tcPr>
            <w:tcW w:w="344" w:type="pct"/>
          </w:tcPr>
          <w:p w:rsidR="0063700E" w:rsidRPr="00EF136B" w:rsidRDefault="0063700E" w:rsidP="0063700E">
            <w:pPr>
              <w:jc w:val="center"/>
              <w:rPr>
                <w:rFonts w:ascii="Arial" w:hAnsi="Arial" w:cs="Arial"/>
                <w:sz w:val="18"/>
                <w:szCs w:val="18"/>
              </w:rPr>
            </w:pPr>
          </w:p>
          <w:p w:rsidR="0063700E" w:rsidRPr="00EF136B" w:rsidRDefault="0063700E" w:rsidP="0063700E">
            <w:pPr>
              <w:jc w:val="center"/>
              <w:rPr>
                <w:rFonts w:ascii="Arial" w:hAnsi="Arial" w:cs="Arial"/>
                <w:sz w:val="18"/>
                <w:szCs w:val="18"/>
              </w:rPr>
            </w:pPr>
          </w:p>
          <w:p w:rsidR="0063700E" w:rsidRPr="00EF136B" w:rsidRDefault="0063700E" w:rsidP="0063700E">
            <w:pPr>
              <w:jc w:val="center"/>
              <w:rPr>
                <w:rFonts w:ascii="Arial" w:hAnsi="Arial" w:cs="Arial"/>
                <w:sz w:val="18"/>
                <w:szCs w:val="18"/>
              </w:rPr>
            </w:pPr>
          </w:p>
          <w:p w:rsidR="0063700E" w:rsidRPr="00EF136B" w:rsidRDefault="0063700E" w:rsidP="0063700E">
            <w:pPr>
              <w:jc w:val="center"/>
              <w:rPr>
                <w:rFonts w:ascii="Arial" w:hAnsi="Arial" w:cs="Arial"/>
                <w:sz w:val="18"/>
                <w:szCs w:val="18"/>
              </w:rPr>
            </w:pPr>
          </w:p>
          <w:p w:rsidR="0063700E" w:rsidRPr="00EF136B" w:rsidRDefault="00DC2267" w:rsidP="0063700E">
            <w:pPr>
              <w:jc w:val="center"/>
              <w:rPr>
                <w:rFonts w:ascii="Arial" w:hAnsi="Arial" w:cs="Arial"/>
                <w:sz w:val="18"/>
                <w:szCs w:val="18"/>
              </w:rPr>
            </w:pPr>
            <w:r w:rsidRPr="00DC2267">
              <w:rPr>
                <w:rFonts w:ascii="Arial" w:hAnsi="Arial" w:cs="Arial"/>
                <w:sz w:val="18"/>
                <w:szCs w:val="18"/>
              </w:rPr>
              <w:t>42.1</w:t>
            </w:r>
            <w:r w:rsidR="00EF136B" w:rsidRPr="00DC2267">
              <w:rPr>
                <w:rFonts w:ascii="Arial" w:hAnsi="Arial" w:cs="Arial"/>
                <w:sz w:val="18"/>
                <w:szCs w:val="18"/>
              </w:rPr>
              <w:t>53,56</w:t>
            </w:r>
            <w:r w:rsidR="003E2C24" w:rsidRPr="00DC2267">
              <w:rPr>
                <w:rFonts w:ascii="Arial" w:hAnsi="Arial" w:cs="Arial"/>
                <w:sz w:val="18"/>
                <w:szCs w:val="18"/>
              </w:rPr>
              <w:t xml:space="preserve"> kn</w:t>
            </w: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781DF4">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13.</w:t>
            </w:r>
          </w:p>
        </w:tc>
        <w:tc>
          <w:tcPr>
            <w:tcW w:w="443" w:type="pct"/>
            <w:vAlign w:val="center"/>
          </w:tcPr>
          <w:p w:rsidR="0063700E" w:rsidRPr="00AB53E6" w:rsidRDefault="0063700E" w:rsidP="0063700E">
            <w:pPr>
              <w:jc w:val="center"/>
              <w:rPr>
                <w:rFonts w:ascii="Arial" w:hAnsi="Arial" w:cs="Arial"/>
                <w:sz w:val="18"/>
                <w:szCs w:val="18"/>
                <w:highlight w:val="yellow"/>
              </w:rPr>
            </w:pPr>
            <w:r w:rsidRPr="0070446B">
              <w:rPr>
                <w:rFonts w:ascii="Arial" w:hAnsi="Arial" w:cs="Arial"/>
                <w:sz w:val="18"/>
                <w:szCs w:val="18"/>
              </w:rPr>
              <w:t>Nabava usluge osiguranja</w:t>
            </w:r>
          </w:p>
        </w:tc>
        <w:tc>
          <w:tcPr>
            <w:tcW w:w="349" w:type="pct"/>
          </w:tcPr>
          <w:p w:rsidR="0063700E" w:rsidRPr="00AB53E6" w:rsidRDefault="0063700E" w:rsidP="0063700E">
            <w:pPr>
              <w:jc w:val="center"/>
              <w:rPr>
                <w:rFonts w:ascii="Arial" w:hAnsi="Arial" w:cs="Arial"/>
                <w:sz w:val="18"/>
                <w:szCs w:val="18"/>
                <w:highlight w:val="yellow"/>
              </w:rPr>
            </w:pPr>
            <w:r w:rsidRPr="00646F72">
              <w:rPr>
                <w:rFonts w:ascii="Arial" w:hAnsi="Arial" w:cs="Arial"/>
                <w:sz w:val="18"/>
                <w:szCs w:val="18"/>
              </w:rPr>
              <w:t>66510000-8</w:t>
            </w:r>
          </w:p>
        </w:tc>
        <w:tc>
          <w:tcPr>
            <w:tcW w:w="283" w:type="pct"/>
            <w:vAlign w:val="center"/>
          </w:tcPr>
          <w:p w:rsidR="0063700E" w:rsidRPr="00AB53E6" w:rsidRDefault="0063700E" w:rsidP="0063700E">
            <w:pPr>
              <w:jc w:val="center"/>
              <w:rPr>
                <w:rFonts w:ascii="Arial" w:hAnsi="Arial" w:cs="Arial"/>
                <w:sz w:val="18"/>
                <w:szCs w:val="18"/>
                <w:highlight w:val="yellow"/>
              </w:rPr>
            </w:pPr>
            <w:r w:rsidRPr="0070446B">
              <w:rPr>
                <w:rFonts w:ascii="Arial" w:hAnsi="Arial" w:cs="Arial"/>
                <w:sz w:val="18"/>
                <w:szCs w:val="18"/>
              </w:rPr>
              <w:t>1-19-VV</w:t>
            </w:r>
          </w:p>
        </w:tc>
        <w:tc>
          <w:tcPr>
            <w:tcW w:w="344" w:type="pct"/>
          </w:tcPr>
          <w:p w:rsidR="0063700E" w:rsidRPr="00AB53E6" w:rsidRDefault="0063700E" w:rsidP="0063700E">
            <w:pPr>
              <w:rPr>
                <w:rFonts w:ascii="Arial" w:hAnsi="Arial" w:cs="Arial"/>
                <w:sz w:val="18"/>
                <w:szCs w:val="18"/>
                <w:highlight w:val="yellow"/>
              </w:rPr>
            </w:pPr>
            <w:r w:rsidRPr="00AB53E6">
              <w:rPr>
                <w:rFonts w:ascii="Arial" w:hAnsi="Arial" w:cs="Arial"/>
                <w:sz w:val="18"/>
                <w:szCs w:val="18"/>
              </w:rPr>
              <w:t>Otvoreni postupak- zajednička  nabava</w:t>
            </w:r>
          </w:p>
        </w:tc>
        <w:tc>
          <w:tcPr>
            <w:tcW w:w="407" w:type="pct"/>
            <w:vAlign w:val="center"/>
          </w:tcPr>
          <w:p w:rsidR="0063700E" w:rsidRPr="00AB53E6" w:rsidRDefault="0063700E" w:rsidP="0063700E">
            <w:pPr>
              <w:jc w:val="center"/>
              <w:rPr>
                <w:rFonts w:ascii="Arial" w:hAnsi="Arial" w:cs="Arial"/>
                <w:sz w:val="18"/>
                <w:szCs w:val="18"/>
                <w:highlight w:val="yellow"/>
              </w:rPr>
            </w:pPr>
            <w:r w:rsidRPr="0070446B">
              <w:rPr>
                <w:rFonts w:ascii="Arial" w:hAnsi="Arial" w:cs="Arial"/>
                <w:sz w:val="18"/>
                <w:szCs w:val="18"/>
              </w:rPr>
              <w:t>25.744,68 kn</w:t>
            </w:r>
          </w:p>
        </w:tc>
        <w:tc>
          <w:tcPr>
            <w:tcW w:w="418" w:type="pct"/>
          </w:tcPr>
          <w:p w:rsidR="0063700E" w:rsidRPr="00AB53E6" w:rsidRDefault="0063700E" w:rsidP="0063700E">
            <w:pPr>
              <w:jc w:val="center"/>
              <w:rPr>
                <w:rFonts w:ascii="Arial" w:hAnsi="Arial" w:cs="Arial"/>
                <w:sz w:val="18"/>
                <w:szCs w:val="18"/>
                <w:highlight w:val="yellow"/>
              </w:rPr>
            </w:pPr>
            <w:r w:rsidRPr="0070446B">
              <w:rPr>
                <w:rFonts w:ascii="Arial" w:hAnsi="Arial" w:cs="Arial"/>
                <w:sz w:val="18"/>
                <w:szCs w:val="18"/>
              </w:rPr>
              <w:t>0,00 kn</w:t>
            </w:r>
          </w:p>
        </w:tc>
        <w:tc>
          <w:tcPr>
            <w:tcW w:w="467" w:type="pct"/>
          </w:tcPr>
          <w:p w:rsidR="0063700E" w:rsidRPr="00AB53E6" w:rsidRDefault="0063700E" w:rsidP="0063700E">
            <w:pPr>
              <w:jc w:val="center"/>
              <w:rPr>
                <w:rFonts w:ascii="Arial" w:hAnsi="Arial" w:cs="Arial"/>
                <w:sz w:val="18"/>
                <w:szCs w:val="18"/>
                <w:highlight w:val="yellow"/>
              </w:rPr>
            </w:pPr>
            <w:r w:rsidRPr="0070446B">
              <w:rPr>
                <w:rFonts w:ascii="Arial" w:hAnsi="Arial" w:cs="Arial"/>
                <w:sz w:val="18"/>
                <w:szCs w:val="18"/>
              </w:rPr>
              <w:t>25.744,68 kn</w:t>
            </w:r>
          </w:p>
        </w:tc>
        <w:tc>
          <w:tcPr>
            <w:tcW w:w="481" w:type="pct"/>
            <w:vAlign w:val="center"/>
          </w:tcPr>
          <w:p w:rsidR="0063700E" w:rsidRPr="0070446B" w:rsidRDefault="0063700E" w:rsidP="0063700E">
            <w:pPr>
              <w:jc w:val="center"/>
              <w:rPr>
                <w:rFonts w:ascii="Arial" w:hAnsi="Arial" w:cs="Arial"/>
                <w:sz w:val="18"/>
                <w:szCs w:val="18"/>
              </w:rPr>
            </w:pPr>
            <w:r w:rsidRPr="0070446B">
              <w:rPr>
                <w:rFonts w:ascii="Arial" w:hAnsi="Arial" w:cs="Arial"/>
                <w:sz w:val="18"/>
                <w:szCs w:val="18"/>
              </w:rPr>
              <w:t>01.06.2019.</w:t>
            </w:r>
          </w:p>
        </w:tc>
        <w:tc>
          <w:tcPr>
            <w:tcW w:w="349" w:type="pct"/>
            <w:vAlign w:val="center"/>
          </w:tcPr>
          <w:p w:rsidR="0063700E" w:rsidRPr="0070446B" w:rsidRDefault="0063700E" w:rsidP="0063700E">
            <w:pPr>
              <w:jc w:val="center"/>
              <w:rPr>
                <w:rFonts w:ascii="Arial" w:hAnsi="Arial" w:cs="Arial"/>
                <w:sz w:val="18"/>
                <w:szCs w:val="18"/>
              </w:rPr>
            </w:pPr>
            <w:r w:rsidRPr="0070446B">
              <w:rPr>
                <w:rFonts w:ascii="Arial" w:hAnsi="Arial" w:cs="Arial"/>
                <w:sz w:val="18"/>
                <w:szCs w:val="18"/>
              </w:rPr>
              <w:t>12 mjeseci</w:t>
            </w:r>
          </w:p>
          <w:p w:rsidR="0063700E" w:rsidRPr="0070446B" w:rsidRDefault="0063700E" w:rsidP="0063700E">
            <w:pPr>
              <w:jc w:val="center"/>
              <w:rPr>
                <w:rFonts w:ascii="Arial" w:hAnsi="Arial" w:cs="Arial"/>
                <w:sz w:val="18"/>
                <w:szCs w:val="18"/>
              </w:rPr>
            </w:pPr>
          </w:p>
        </w:tc>
        <w:tc>
          <w:tcPr>
            <w:tcW w:w="349" w:type="pct"/>
            <w:vAlign w:val="center"/>
          </w:tcPr>
          <w:p w:rsidR="0063700E" w:rsidRPr="00AB53E6" w:rsidRDefault="0063700E" w:rsidP="0063700E">
            <w:pPr>
              <w:jc w:val="center"/>
              <w:rPr>
                <w:rFonts w:ascii="Arial" w:hAnsi="Arial" w:cs="Arial"/>
                <w:sz w:val="18"/>
                <w:szCs w:val="18"/>
                <w:highlight w:val="yellow"/>
              </w:rPr>
            </w:pPr>
            <w:r w:rsidRPr="0070446B">
              <w:rPr>
                <w:rFonts w:ascii="Arial" w:hAnsi="Arial" w:cs="Arial"/>
                <w:sz w:val="18"/>
                <w:szCs w:val="18"/>
              </w:rPr>
              <w:t>CROATIA OSIGURANJE d.d., 26187994862</w:t>
            </w:r>
          </w:p>
        </w:tc>
        <w:tc>
          <w:tcPr>
            <w:tcW w:w="281" w:type="pct"/>
            <w:vAlign w:val="center"/>
          </w:tcPr>
          <w:p w:rsidR="0063700E" w:rsidRPr="00AB53E6" w:rsidRDefault="0063700E" w:rsidP="0063700E">
            <w:pPr>
              <w:jc w:val="center"/>
              <w:rPr>
                <w:rFonts w:ascii="Arial" w:hAnsi="Arial" w:cs="Arial"/>
                <w:sz w:val="18"/>
                <w:szCs w:val="18"/>
                <w:highlight w:val="yellow"/>
              </w:rPr>
            </w:pPr>
            <w:r w:rsidRPr="00BF717C">
              <w:rPr>
                <w:rFonts w:ascii="Arial" w:hAnsi="Arial" w:cs="Arial"/>
                <w:sz w:val="18"/>
                <w:szCs w:val="18"/>
              </w:rPr>
              <w:t>U tijeku</w:t>
            </w:r>
          </w:p>
        </w:tc>
        <w:tc>
          <w:tcPr>
            <w:tcW w:w="344" w:type="pct"/>
            <w:vAlign w:val="center"/>
          </w:tcPr>
          <w:p w:rsidR="0063700E" w:rsidRPr="00AB53E6" w:rsidRDefault="0063700E" w:rsidP="0063700E">
            <w:pPr>
              <w:jc w:val="center"/>
              <w:rPr>
                <w:rFonts w:ascii="Arial" w:hAnsi="Arial" w:cs="Arial"/>
                <w:sz w:val="18"/>
                <w:szCs w:val="18"/>
                <w:highlight w:val="yellow"/>
              </w:rPr>
            </w:pPr>
            <w:r w:rsidRPr="00BF717C">
              <w:rPr>
                <w:rFonts w:ascii="Arial" w:hAnsi="Arial" w:cs="Arial"/>
                <w:sz w:val="18"/>
                <w:szCs w:val="18"/>
              </w:rPr>
              <w:t>U tijeku</w:t>
            </w: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6C46F7">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14.</w:t>
            </w:r>
          </w:p>
        </w:tc>
        <w:tc>
          <w:tcPr>
            <w:tcW w:w="443" w:type="pct"/>
            <w:vAlign w:val="center"/>
          </w:tcPr>
          <w:p w:rsidR="0063700E" w:rsidRPr="00312F20" w:rsidRDefault="0063700E" w:rsidP="0063700E">
            <w:pPr>
              <w:jc w:val="center"/>
              <w:rPr>
                <w:rFonts w:ascii="Arial" w:hAnsi="Arial" w:cs="Arial"/>
                <w:sz w:val="18"/>
                <w:szCs w:val="18"/>
              </w:rPr>
            </w:pPr>
            <w:r w:rsidRPr="00312F20">
              <w:rPr>
                <w:rFonts w:ascii="Arial" w:hAnsi="Arial" w:cs="Arial"/>
                <w:sz w:val="18"/>
                <w:szCs w:val="18"/>
              </w:rPr>
              <w:t>Nabava opskrbe električnom energijom</w:t>
            </w:r>
          </w:p>
        </w:tc>
        <w:tc>
          <w:tcPr>
            <w:tcW w:w="349" w:type="pct"/>
          </w:tcPr>
          <w:p w:rsidR="0063700E" w:rsidRPr="00312F20" w:rsidRDefault="0063700E" w:rsidP="0063700E">
            <w:pPr>
              <w:jc w:val="center"/>
              <w:rPr>
                <w:rFonts w:ascii="Arial" w:hAnsi="Arial" w:cs="Arial"/>
                <w:sz w:val="18"/>
                <w:szCs w:val="18"/>
              </w:rPr>
            </w:pPr>
            <w:r w:rsidRPr="00312F20">
              <w:rPr>
                <w:rFonts w:ascii="Arial" w:eastAsia="Times New Roman" w:hAnsi="Arial" w:cs="Arial"/>
                <w:sz w:val="18"/>
                <w:szCs w:val="18"/>
              </w:rPr>
              <w:t>09310000-5</w:t>
            </w:r>
          </w:p>
        </w:tc>
        <w:tc>
          <w:tcPr>
            <w:tcW w:w="283" w:type="pct"/>
            <w:vAlign w:val="center"/>
          </w:tcPr>
          <w:p w:rsidR="0063700E" w:rsidRPr="00312F20" w:rsidRDefault="0063700E" w:rsidP="0063700E">
            <w:pPr>
              <w:jc w:val="center"/>
              <w:rPr>
                <w:rFonts w:ascii="Arial" w:hAnsi="Arial" w:cs="Arial"/>
                <w:sz w:val="18"/>
                <w:szCs w:val="18"/>
              </w:rPr>
            </w:pPr>
            <w:r w:rsidRPr="00312F20">
              <w:rPr>
                <w:rFonts w:ascii="Arial" w:hAnsi="Arial" w:cs="Arial"/>
                <w:sz w:val="18"/>
                <w:szCs w:val="18"/>
              </w:rPr>
              <w:t>3-19-VV</w:t>
            </w:r>
          </w:p>
        </w:tc>
        <w:tc>
          <w:tcPr>
            <w:tcW w:w="344" w:type="pct"/>
          </w:tcPr>
          <w:p w:rsidR="0063700E" w:rsidRPr="00746CD3" w:rsidRDefault="0063700E" w:rsidP="0063700E">
            <w:pPr>
              <w:rPr>
                <w:rFonts w:ascii="Arial" w:hAnsi="Arial" w:cs="Arial"/>
                <w:sz w:val="18"/>
                <w:szCs w:val="18"/>
              </w:rPr>
            </w:pPr>
            <w:r w:rsidRPr="00746CD3">
              <w:rPr>
                <w:rFonts w:ascii="Arial" w:hAnsi="Arial" w:cs="Arial"/>
                <w:sz w:val="18"/>
                <w:szCs w:val="18"/>
              </w:rPr>
              <w:t>Otvoreni postupak- zajednička  nabava</w:t>
            </w:r>
          </w:p>
        </w:tc>
        <w:tc>
          <w:tcPr>
            <w:tcW w:w="407" w:type="pct"/>
            <w:vAlign w:val="center"/>
          </w:tcPr>
          <w:p w:rsidR="0063700E" w:rsidRPr="00746CD3" w:rsidRDefault="0063700E" w:rsidP="0063700E">
            <w:pPr>
              <w:jc w:val="center"/>
              <w:rPr>
                <w:rFonts w:ascii="Arial" w:hAnsi="Arial" w:cs="Arial"/>
                <w:sz w:val="18"/>
                <w:szCs w:val="18"/>
              </w:rPr>
            </w:pPr>
            <w:r w:rsidRPr="00746CD3">
              <w:rPr>
                <w:rFonts w:ascii="Arial" w:hAnsi="Arial" w:cs="Arial"/>
                <w:sz w:val="18"/>
                <w:szCs w:val="18"/>
              </w:rPr>
              <w:t xml:space="preserve">25.925,97 kn </w:t>
            </w:r>
          </w:p>
        </w:tc>
        <w:tc>
          <w:tcPr>
            <w:tcW w:w="418" w:type="pct"/>
          </w:tcPr>
          <w:p w:rsidR="0063700E" w:rsidRPr="00746CD3" w:rsidRDefault="0063700E" w:rsidP="0063700E">
            <w:pPr>
              <w:jc w:val="center"/>
              <w:rPr>
                <w:rFonts w:ascii="Arial" w:hAnsi="Arial" w:cs="Arial"/>
                <w:sz w:val="18"/>
                <w:szCs w:val="18"/>
              </w:rPr>
            </w:pPr>
            <w:r w:rsidRPr="00746CD3">
              <w:rPr>
                <w:rFonts w:ascii="Arial" w:hAnsi="Arial" w:cs="Arial"/>
                <w:sz w:val="18"/>
                <w:szCs w:val="18"/>
              </w:rPr>
              <w:t>3.370,38 kn</w:t>
            </w:r>
          </w:p>
        </w:tc>
        <w:tc>
          <w:tcPr>
            <w:tcW w:w="467" w:type="pct"/>
          </w:tcPr>
          <w:p w:rsidR="0063700E" w:rsidRPr="00746CD3" w:rsidRDefault="0063700E" w:rsidP="0063700E">
            <w:pPr>
              <w:jc w:val="center"/>
              <w:rPr>
                <w:rFonts w:ascii="Arial" w:hAnsi="Arial" w:cs="Arial"/>
                <w:sz w:val="18"/>
                <w:szCs w:val="18"/>
              </w:rPr>
            </w:pPr>
            <w:r w:rsidRPr="00746CD3">
              <w:rPr>
                <w:rFonts w:ascii="Arial" w:hAnsi="Arial" w:cs="Arial"/>
                <w:sz w:val="18"/>
                <w:szCs w:val="18"/>
              </w:rPr>
              <w:t xml:space="preserve">29.296,35 kn </w:t>
            </w:r>
          </w:p>
        </w:tc>
        <w:tc>
          <w:tcPr>
            <w:tcW w:w="481" w:type="pct"/>
            <w:vAlign w:val="center"/>
          </w:tcPr>
          <w:p w:rsidR="0063700E" w:rsidRPr="00746CD3" w:rsidRDefault="0063700E" w:rsidP="00E8278B">
            <w:pPr>
              <w:jc w:val="center"/>
              <w:rPr>
                <w:rFonts w:ascii="Arial" w:hAnsi="Arial" w:cs="Arial"/>
                <w:sz w:val="18"/>
                <w:szCs w:val="18"/>
              </w:rPr>
            </w:pPr>
            <w:r>
              <w:rPr>
                <w:rFonts w:ascii="Arial" w:hAnsi="Arial" w:cs="Arial"/>
                <w:sz w:val="18"/>
                <w:szCs w:val="18"/>
              </w:rPr>
              <w:t>0</w:t>
            </w:r>
            <w:r w:rsidRPr="00746CD3">
              <w:rPr>
                <w:rFonts w:ascii="Arial" w:hAnsi="Arial" w:cs="Arial"/>
                <w:sz w:val="18"/>
                <w:szCs w:val="18"/>
              </w:rPr>
              <w:t>1.</w:t>
            </w:r>
            <w:r>
              <w:rPr>
                <w:rFonts w:ascii="Arial" w:hAnsi="Arial" w:cs="Arial"/>
                <w:sz w:val="18"/>
                <w:szCs w:val="18"/>
              </w:rPr>
              <w:t>0</w:t>
            </w:r>
            <w:r w:rsidRPr="00746CD3">
              <w:rPr>
                <w:rFonts w:ascii="Arial" w:hAnsi="Arial" w:cs="Arial"/>
                <w:sz w:val="18"/>
                <w:szCs w:val="18"/>
              </w:rPr>
              <w:t>7.2019.</w:t>
            </w:r>
          </w:p>
          <w:p w:rsidR="0063700E" w:rsidRPr="00746CD3" w:rsidRDefault="0063700E" w:rsidP="00E8278B">
            <w:pPr>
              <w:jc w:val="center"/>
              <w:rPr>
                <w:rFonts w:ascii="Arial" w:hAnsi="Arial" w:cs="Arial"/>
                <w:sz w:val="18"/>
                <w:szCs w:val="18"/>
              </w:rPr>
            </w:pPr>
          </w:p>
        </w:tc>
        <w:tc>
          <w:tcPr>
            <w:tcW w:w="349" w:type="pct"/>
            <w:vAlign w:val="center"/>
          </w:tcPr>
          <w:p w:rsidR="0063700E" w:rsidRPr="00312F20" w:rsidRDefault="0063700E" w:rsidP="0063700E">
            <w:pPr>
              <w:jc w:val="center"/>
              <w:rPr>
                <w:rFonts w:ascii="Arial" w:hAnsi="Arial" w:cs="Arial"/>
                <w:sz w:val="18"/>
                <w:szCs w:val="18"/>
              </w:rPr>
            </w:pPr>
            <w:r w:rsidRPr="00312F20">
              <w:rPr>
                <w:rFonts w:ascii="Arial" w:hAnsi="Arial" w:cs="Arial"/>
                <w:sz w:val="18"/>
                <w:szCs w:val="18"/>
              </w:rPr>
              <w:t>12 mjeseci</w:t>
            </w:r>
          </w:p>
          <w:p w:rsidR="0063700E" w:rsidRPr="00AB53E6" w:rsidRDefault="0063700E" w:rsidP="0063700E">
            <w:pPr>
              <w:jc w:val="center"/>
              <w:rPr>
                <w:rFonts w:ascii="Arial" w:hAnsi="Arial" w:cs="Arial"/>
                <w:sz w:val="18"/>
                <w:szCs w:val="18"/>
                <w:highlight w:val="yellow"/>
              </w:rPr>
            </w:pPr>
          </w:p>
        </w:tc>
        <w:tc>
          <w:tcPr>
            <w:tcW w:w="349" w:type="pct"/>
            <w:vAlign w:val="center"/>
          </w:tcPr>
          <w:p w:rsidR="0063700E" w:rsidRPr="00312F20" w:rsidRDefault="0063700E" w:rsidP="0063700E">
            <w:pPr>
              <w:jc w:val="center"/>
              <w:rPr>
                <w:rFonts w:ascii="Arial" w:hAnsi="Arial" w:cs="Arial"/>
                <w:bCs/>
                <w:sz w:val="18"/>
                <w:szCs w:val="18"/>
              </w:rPr>
            </w:pPr>
            <w:r w:rsidRPr="00312F20">
              <w:rPr>
                <w:rFonts w:ascii="Arial" w:hAnsi="Arial" w:cs="Arial"/>
                <w:bCs/>
                <w:sz w:val="18"/>
                <w:szCs w:val="18"/>
              </w:rPr>
              <w:t>HEP-OPSKRBA d.o.o.</w:t>
            </w:r>
          </w:p>
          <w:p w:rsidR="0063700E" w:rsidRPr="00AB53E6" w:rsidRDefault="0063700E" w:rsidP="0063700E">
            <w:pPr>
              <w:jc w:val="center"/>
              <w:rPr>
                <w:rFonts w:ascii="Arial" w:hAnsi="Arial" w:cs="Arial"/>
                <w:sz w:val="18"/>
                <w:szCs w:val="18"/>
                <w:highlight w:val="yellow"/>
              </w:rPr>
            </w:pPr>
            <w:r w:rsidRPr="00312F20">
              <w:rPr>
                <w:rFonts w:ascii="Arial" w:hAnsi="Arial" w:cs="Arial"/>
                <w:bCs/>
                <w:sz w:val="18"/>
                <w:szCs w:val="18"/>
              </w:rPr>
              <w:t>63073332379</w:t>
            </w:r>
          </w:p>
        </w:tc>
        <w:tc>
          <w:tcPr>
            <w:tcW w:w="281" w:type="pct"/>
            <w:vAlign w:val="center"/>
          </w:tcPr>
          <w:p w:rsidR="0063700E" w:rsidRPr="00AB53E6" w:rsidRDefault="0063700E" w:rsidP="0063700E">
            <w:pPr>
              <w:jc w:val="center"/>
              <w:rPr>
                <w:rFonts w:ascii="Arial" w:hAnsi="Arial" w:cs="Arial"/>
                <w:sz w:val="18"/>
                <w:szCs w:val="18"/>
                <w:highlight w:val="yellow"/>
              </w:rPr>
            </w:pPr>
            <w:r w:rsidRPr="00CB5706">
              <w:rPr>
                <w:rFonts w:ascii="Arial" w:hAnsi="Arial" w:cs="Arial"/>
                <w:sz w:val="18"/>
                <w:szCs w:val="18"/>
              </w:rPr>
              <w:t>U tijeku</w:t>
            </w:r>
            <w:r w:rsidRPr="00AB53E6">
              <w:rPr>
                <w:rFonts w:ascii="Arial" w:hAnsi="Arial" w:cs="Arial"/>
                <w:sz w:val="18"/>
                <w:szCs w:val="18"/>
                <w:highlight w:val="yellow"/>
              </w:rPr>
              <w:t xml:space="preserve"> </w:t>
            </w:r>
          </w:p>
        </w:tc>
        <w:tc>
          <w:tcPr>
            <w:tcW w:w="344" w:type="pct"/>
            <w:vAlign w:val="center"/>
          </w:tcPr>
          <w:p w:rsidR="0063700E" w:rsidRPr="00AB53E6" w:rsidRDefault="0063700E" w:rsidP="0063700E">
            <w:pPr>
              <w:jc w:val="center"/>
              <w:rPr>
                <w:rFonts w:ascii="Arial" w:hAnsi="Arial" w:cs="Arial"/>
                <w:sz w:val="18"/>
                <w:szCs w:val="18"/>
                <w:highlight w:val="yellow"/>
              </w:rPr>
            </w:pPr>
            <w:r w:rsidRPr="00CB5706">
              <w:rPr>
                <w:rFonts w:ascii="Arial" w:hAnsi="Arial" w:cs="Arial"/>
                <w:sz w:val="18"/>
                <w:szCs w:val="18"/>
              </w:rPr>
              <w:t>U tijeku</w:t>
            </w: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EC3961">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15.</w:t>
            </w:r>
          </w:p>
        </w:tc>
        <w:tc>
          <w:tcPr>
            <w:tcW w:w="443" w:type="pct"/>
            <w:vAlign w:val="center"/>
          </w:tcPr>
          <w:p w:rsidR="0063700E" w:rsidRPr="00312F20" w:rsidRDefault="0063700E" w:rsidP="0063700E">
            <w:pPr>
              <w:jc w:val="center"/>
              <w:rPr>
                <w:rFonts w:ascii="Arial" w:hAnsi="Arial" w:cs="Arial"/>
                <w:sz w:val="18"/>
                <w:szCs w:val="18"/>
              </w:rPr>
            </w:pPr>
            <w:r>
              <w:rPr>
                <w:rFonts w:ascii="Arial" w:hAnsi="Arial" w:cs="Arial"/>
                <w:sz w:val="18"/>
                <w:szCs w:val="18"/>
              </w:rPr>
              <w:t>Nabava održavanja i korištenja licenci za računalni program SPI</w:t>
            </w:r>
          </w:p>
        </w:tc>
        <w:tc>
          <w:tcPr>
            <w:tcW w:w="349" w:type="pct"/>
          </w:tcPr>
          <w:p w:rsidR="0063700E" w:rsidRPr="00312F20" w:rsidRDefault="0063700E" w:rsidP="0063700E">
            <w:pPr>
              <w:jc w:val="center"/>
              <w:rPr>
                <w:rFonts w:ascii="Arial" w:eastAsia="Times New Roman" w:hAnsi="Arial" w:cs="Arial"/>
                <w:sz w:val="18"/>
                <w:szCs w:val="18"/>
              </w:rPr>
            </w:pPr>
            <w:r>
              <w:rPr>
                <w:rFonts w:ascii="Arial" w:eastAsia="Times New Roman" w:hAnsi="Arial" w:cs="Arial"/>
                <w:sz w:val="18"/>
                <w:szCs w:val="18"/>
              </w:rPr>
              <w:t>50300000-8</w:t>
            </w:r>
          </w:p>
        </w:tc>
        <w:tc>
          <w:tcPr>
            <w:tcW w:w="283" w:type="pct"/>
            <w:vAlign w:val="center"/>
          </w:tcPr>
          <w:p w:rsidR="0063700E" w:rsidRPr="00312F20" w:rsidRDefault="0063700E" w:rsidP="0063700E">
            <w:pPr>
              <w:jc w:val="center"/>
              <w:rPr>
                <w:rFonts w:ascii="Arial" w:hAnsi="Arial" w:cs="Arial"/>
                <w:sz w:val="18"/>
                <w:szCs w:val="18"/>
              </w:rPr>
            </w:pPr>
            <w:r>
              <w:rPr>
                <w:rFonts w:ascii="Arial" w:hAnsi="Arial" w:cs="Arial"/>
                <w:sz w:val="18"/>
                <w:szCs w:val="18"/>
              </w:rPr>
              <w:t>1-19-MV</w:t>
            </w:r>
          </w:p>
        </w:tc>
        <w:tc>
          <w:tcPr>
            <w:tcW w:w="344" w:type="pct"/>
          </w:tcPr>
          <w:p w:rsidR="0063700E" w:rsidRPr="00746CD3" w:rsidRDefault="0063700E" w:rsidP="0063700E">
            <w:pPr>
              <w:rPr>
                <w:rFonts w:ascii="Arial" w:hAnsi="Arial" w:cs="Arial"/>
                <w:sz w:val="18"/>
                <w:szCs w:val="18"/>
              </w:rPr>
            </w:pPr>
            <w:r w:rsidRPr="00746CD3">
              <w:rPr>
                <w:rFonts w:ascii="Arial" w:hAnsi="Arial" w:cs="Arial"/>
                <w:sz w:val="18"/>
                <w:szCs w:val="18"/>
              </w:rPr>
              <w:t>Otvoreni postupak- zajednička  nabava</w:t>
            </w:r>
          </w:p>
        </w:tc>
        <w:tc>
          <w:tcPr>
            <w:tcW w:w="407" w:type="pct"/>
            <w:vAlign w:val="center"/>
          </w:tcPr>
          <w:p w:rsidR="0063700E" w:rsidRPr="00746CD3" w:rsidRDefault="0063700E" w:rsidP="0063700E">
            <w:pPr>
              <w:jc w:val="center"/>
              <w:rPr>
                <w:rFonts w:ascii="Arial" w:hAnsi="Arial" w:cs="Arial"/>
                <w:sz w:val="18"/>
                <w:szCs w:val="18"/>
              </w:rPr>
            </w:pPr>
            <w:r>
              <w:rPr>
                <w:rFonts w:ascii="Arial" w:hAnsi="Arial" w:cs="Arial"/>
                <w:sz w:val="18"/>
                <w:szCs w:val="18"/>
              </w:rPr>
              <w:t>18.178,44 kn</w:t>
            </w:r>
          </w:p>
        </w:tc>
        <w:tc>
          <w:tcPr>
            <w:tcW w:w="418" w:type="pct"/>
          </w:tcPr>
          <w:p w:rsidR="0063700E" w:rsidRPr="00746CD3" w:rsidRDefault="0063700E" w:rsidP="0063700E">
            <w:pPr>
              <w:jc w:val="center"/>
              <w:rPr>
                <w:rFonts w:ascii="Arial" w:hAnsi="Arial" w:cs="Arial"/>
                <w:sz w:val="18"/>
                <w:szCs w:val="18"/>
              </w:rPr>
            </w:pPr>
            <w:r>
              <w:rPr>
                <w:rFonts w:ascii="Arial" w:hAnsi="Arial" w:cs="Arial"/>
                <w:sz w:val="18"/>
                <w:szCs w:val="18"/>
              </w:rPr>
              <w:t>4.544.61 kn</w:t>
            </w:r>
          </w:p>
        </w:tc>
        <w:tc>
          <w:tcPr>
            <w:tcW w:w="467" w:type="pct"/>
          </w:tcPr>
          <w:p w:rsidR="0063700E" w:rsidRPr="00746CD3" w:rsidRDefault="0063700E" w:rsidP="0063700E">
            <w:pPr>
              <w:jc w:val="center"/>
              <w:rPr>
                <w:rFonts w:ascii="Arial" w:hAnsi="Arial" w:cs="Arial"/>
                <w:sz w:val="18"/>
                <w:szCs w:val="18"/>
              </w:rPr>
            </w:pPr>
            <w:r>
              <w:rPr>
                <w:rFonts w:ascii="Arial" w:hAnsi="Arial" w:cs="Arial"/>
                <w:sz w:val="18"/>
                <w:szCs w:val="18"/>
              </w:rPr>
              <w:t>22.723,05 kn</w:t>
            </w:r>
          </w:p>
        </w:tc>
        <w:tc>
          <w:tcPr>
            <w:tcW w:w="481" w:type="pct"/>
            <w:vAlign w:val="center"/>
          </w:tcPr>
          <w:p w:rsidR="0063700E" w:rsidRPr="00746CD3" w:rsidRDefault="0063700E" w:rsidP="00E8278B">
            <w:pPr>
              <w:jc w:val="center"/>
              <w:rPr>
                <w:rFonts w:ascii="Arial" w:hAnsi="Arial" w:cs="Arial"/>
                <w:sz w:val="18"/>
                <w:szCs w:val="18"/>
              </w:rPr>
            </w:pPr>
            <w:r>
              <w:rPr>
                <w:rFonts w:ascii="Arial" w:hAnsi="Arial" w:cs="Arial"/>
                <w:sz w:val="18"/>
                <w:szCs w:val="18"/>
              </w:rPr>
              <w:t>01.08.2019.</w:t>
            </w:r>
          </w:p>
        </w:tc>
        <w:tc>
          <w:tcPr>
            <w:tcW w:w="349" w:type="pct"/>
            <w:vAlign w:val="center"/>
          </w:tcPr>
          <w:p w:rsidR="0063700E" w:rsidRPr="00312F20" w:rsidRDefault="0063700E" w:rsidP="0063700E">
            <w:pPr>
              <w:jc w:val="center"/>
              <w:rPr>
                <w:rFonts w:ascii="Arial" w:hAnsi="Arial" w:cs="Arial"/>
                <w:sz w:val="18"/>
                <w:szCs w:val="18"/>
              </w:rPr>
            </w:pPr>
            <w:r w:rsidRPr="00312F20">
              <w:rPr>
                <w:rFonts w:ascii="Arial" w:hAnsi="Arial" w:cs="Arial"/>
                <w:sz w:val="18"/>
                <w:szCs w:val="18"/>
              </w:rPr>
              <w:t>12 mjeseci</w:t>
            </w:r>
          </w:p>
          <w:p w:rsidR="0063700E" w:rsidRPr="00312F20" w:rsidRDefault="0063700E" w:rsidP="0063700E">
            <w:pPr>
              <w:jc w:val="center"/>
              <w:rPr>
                <w:rFonts w:ascii="Arial" w:hAnsi="Arial" w:cs="Arial"/>
                <w:sz w:val="18"/>
                <w:szCs w:val="18"/>
              </w:rPr>
            </w:pPr>
          </w:p>
        </w:tc>
        <w:tc>
          <w:tcPr>
            <w:tcW w:w="349" w:type="pct"/>
            <w:vAlign w:val="center"/>
          </w:tcPr>
          <w:p w:rsidR="0063700E" w:rsidRDefault="0063700E" w:rsidP="0063700E">
            <w:pPr>
              <w:jc w:val="center"/>
              <w:rPr>
                <w:rFonts w:ascii="Arial" w:hAnsi="Arial" w:cs="Arial"/>
                <w:bCs/>
                <w:sz w:val="18"/>
                <w:szCs w:val="18"/>
              </w:rPr>
            </w:pPr>
            <w:r>
              <w:rPr>
                <w:rFonts w:ascii="Arial" w:hAnsi="Arial" w:cs="Arial"/>
                <w:bCs/>
                <w:sz w:val="18"/>
                <w:szCs w:val="18"/>
              </w:rPr>
              <w:t>LIBUSOFT CICOM d.o.o.</w:t>
            </w:r>
          </w:p>
          <w:p w:rsidR="0063700E" w:rsidRPr="00312F20" w:rsidRDefault="0063700E" w:rsidP="0063700E">
            <w:pPr>
              <w:jc w:val="center"/>
              <w:rPr>
                <w:rFonts w:ascii="Arial" w:hAnsi="Arial" w:cs="Arial"/>
                <w:bCs/>
                <w:sz w:val="18"/>
                <w:szCs w:val="18"/>
              </w:rPr>
            </w:pPr>
            <w:r>
              <w:rPr>
                <w:rFonts w:ascii="Arial" w:hAnsi="Arial" w:cs="Arial"/>
                <w:bCs/>
                <w:sz w:val="18"/>
                <w:szCs w:val="18"/>
              </w:rPr>
              <w:t>14506572540</w:t>
            </w:r>
          </w:p>
        </w:tc>
        <w:tc>
          <w:tcPr>
            <w:tcW w:w="281" w:type="pct"/>
            <w:vAlign w:val="center"/>
          </w:tcPr>
          <w:p w:rsidR="0063700E" w:rsidRPr="00CB5706" w:rsidRDefault="0063700E" w:rsidP="0063700E">
            <w:pPr>
              <w:jc w:val="center"/>
              <w:rPr>
                <w:rFonts w:ascii="Arial" w:hAnsi="Arial" w:cs="Arial"/>
                <w:sz w:val="18"/>
                <w:szCs w:val="18"/>
              </w:rPr>
            </w:pPr>
            <w:r w:rsidRPr="00CB5706">
              <w:rPr>
                <w:rFonts w:ascii="Arial" w:hAnsi="Arial" w:cs="Arial"/>
                <w:sz w:val="18"/>
                <w:szCs w:val="18"/>
              </w:rPr>
              <w:t>U tijeku</w:t>
            </w:r>
          </w:p>
        </w:tc>
        <w:tc>
          <w:tcPr>
            <w:tcW w:w="344" w:type="pct"/>
            <w:vAlign w:val="center"/>
          </w:tcPr>
          <w:p w:rsidR="0063700E" w:rsidRPr="00CB5706" w:rsidRDefault="0063700E" w:rsidP="0063700E">
            <w:pPr>
              <w:jc w:val="center"/>
              <w:rPr>
                <w:rFonts w:ascii="Arial" w:hAnsi="Arial" w:cs="Arial"/>
                <w:sz w:val="18"/>
                <w:szCs w:val="18"/>
              </w:rPr>
            </w:pPr>
            <w:r w:rsidRPr="00CB5706">
              <w:rPr>
                <w:rFonts w:ascii="Arial" w:hAnsi="Arial" w:cs="Arial"/>
                <w:sz w:val="18"/>
                <w:szCs w:val="18"/>
              </w:rPr>
              <w:t>U tijeku</w:t>
            </w:r>
          </w:p>
        </w:tc>
        <w:tc>
          <w:tcPr>
            <w:tcW w:w="300" w:type="pct"/>
            <w:vAlign w:val="center"/>
          </w:tcPr>
          <w:p w:rsidR="0063700E" w:rsidRPr="00EA05F2" w:rsidRDefault="0063700E" w:rsidP="0063700E">
            <w:pPr>
              <w:jc w:val="center"/>
              <w:rPr>
                <w:rFonts w:ascii="Arial" w:hAnsi="Arial" w:cs="Arial"/>
                <w:b/>
                <w:sz w:val="14"/>
                <w:szCs w:val="14"/>
              </w:rPr>
            </w:pPr>
          </w:p>
        </w:tc>
      </w:tr>
      <w:tr w:rsidR="0063700E" w:rsidRPr="006D78C8" w:rsidTr="00AC43ED">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t>16.</w:t>
            </w:r>
          </w:p>
        </w:tc>
        <w:tc>
          <w:tcPr>
            <w:tcW w:w="443" w:type="pct"/>
            <w:vAlign w:val="center"/>
          </w:tcPr>
          <w:p w:rsidR="0063700E" w:rsidRPr="00F56DEB" w:rsidRDefault="0063700E" w:rsidP="0063700E">
            <w:pPr>
              <w:jc w:val="center"/>
              <w:rPr>
                <w:rFonts w:ascii="Arial" w:hAnsi="Arial" w:cs="Arial"/>
                <w:sz w:val="18"/>
                <w:szCs w:val="18"/>
              </w:rPr>
            </w:pPr>
            <w:r w:rsidRPr="00F56DEB">
              <w:rPr>
                <w:rFonts w:ascii="Arial" w:hAnsi="Arial" w:cs="Arial"/>
                <w:sz w:val="18"/>
                <w:szCs w:val="18"/>
              </w:rPr>
              <w:t>Nabava školskih udžbenika</w:t>
            </w:r>
          </w:p>
        </w:tc>
        <w:tc>
          <w:tcPr>
            <w:tcW w:w="349" w:type="pct"/>
          </w:tcPr>
          <w:p w:rsidR="0063700E" w:rsidRPr="00F56DEB" w:rsidRDefault="0063700E" w:rsidP="0063700E">
            <w:pPr>
              <w:jc w:val="center"/>
              <w:rPr>
                <w:rFonts w:ascii="Arial" w:hAnsi="Arial" w:cs="Arial"/>
                <w:sz w:val="18"/>
                <w:szCs w:val="18"/>
              </w:rPr>
            </w:pPr>
            <w:r w:rsidRPr="00F56DEB">
              <w:rPr>
                <w:rFonts w:ascii="Arial" w:hAnsi="Arial" w:cs="Arial"/>
                <w:sz w:val="18"/>
                <w:szCs w:val="18"/>
              </w:rPr>
              <w:t>22112000-8</w:t>
            </w:r>
          </w:p>
        </w:tc>
        <w:tc>
          <w:tcPr>
            <w:tcW w:w="283" w:type="pct"/>
            <w:vAlign w:val="center"/>
          </w:tcPr>
          <w:p w:rsidR="0063700E" w:rsidRPr="00F56DEB" w:rsidRDefault="0063700E" w:rsidP="0063700E">
            <w:pPr>
              <w:jc w:val="center"/>
              <w:rPr>
                <w:rFonts w:ascii="Arial" w:hAnsi="Arial" w:cs="Arial"/>
                <w:sz w:val="18"/>
                <w:szCs w:val="18"/>
              </w:rPr>
            </w:pPr>
            <w:r w:rsidRPr="00F56DEB">
              <w:rPr>
                <w:rFonts w:ascii="Arial" w:hAnsi="Arial" w:cs="Arial"/>
                <w:sz w:val="18"/>
                <w:szCs w:val="18"/>
              </w:rPr>
              <w:t>08/2019</w:t>
            </w:r>
          </w:p>
        </w:tc>
        <w:tc>
          <w:tcPr>
            <w:tcW w:w="344" w:type="pct"/>
            <w:vAlign w:val="center"/>
          </w:tcPr>
          <w:p w:rsidR="0063700E" w:rsidRPr="00F56DEB" w:rsidRDefault="0063700E" w:rsidP="0063700E">
            <w:pPr>
              <w:jc w:val="center"/>
              <w:rPr>
                <w:rFonts w:ascii="Arial" w:hAnsi="Arial" w:cs="Arial"/>
                <w:sz w:val="18"/>
                <w:szCs w:val="18"/>
              </w:rPr>
            </w:pPr>
            <w:r w:rsidRPr="00F56DEB">
              <w:rPr>
                <w:rFonts w:ascii="Arial" w:hAnsi="Arial" w:cs="Arial"/>
                <w:sz w:val="18"/>
                <w:szCs w:val="18"/>
              </w:rPr>
              <w:t>Jednostavna nabava</w:t>
            </w:r>
          </w:p>
        </w:tc>
        <w:tc>
          <w:tcPr>
            <w:tcW w:w="407" w:type="pct"/>
            <w:vAlign w:val="center"/>
          </w:tcPr>
          <w:p w:rsidR="0063700E" w:rsidRPr="00F56DEB" w:rsidRDefault="0063700E" w:rsidP="0063700E">
            <w:pPr>
              <w:jc w:val="center"/>
              <w:rPr>
                <w:rFonts w:ascii="Arial" w:hAnsi="Arial" w:cs="Arial"/>
                <w:sz w:val="18"/>
                <w:szCs w:val="18"/>
              </w:rPr>
            </w:pPr>
            <w:r w:rsidRPr="00F56DEB">
              <w:rPr>
                <w:rFonts w:ascii="Arial" w:hAnsi="Arial" w:cs="Arial"/>
                <w:sz w:val="18"/>
                <w:szCs w:val="18"/>
              </w:rPr>
              <w:t>189.466,70 kn</w:t>
            </w:r>
          </w:p>
        </w:tc>
        <w:tc>
          <w:tcPr>
            <w:tcW w:w="418" w:type="pct"/>
          </w:tcPr>
          <w:p w:rsidR="0063700E" w:rsidRPr="00F56DEB" w:rsidRDefault="0063700E" w:rsidP="0063700E">
            <w:pPr>
              <w:rPr>
                <w:rFonts w:ascii="Arial" w:hAnsi="Arial" w:cs="Arial"/>
                <w:sz w:val="18"/>
                <w:szCs w:val="18"/>
              </w:rPr>
            </w:pPr>
            <w:r w:rsidRPr="00F56DEB">
              <w:rPr>
                <w:rFonts w:ascii="Arial" w:hAnsi="Arial" w:cs="Arial"/>
                <w:sz w:val="18"/>
                <w:szCs w:val="18"/>
              </w:rPr>
              <w:t>9.473,34 kn</w:t>
            </w:r>
          </w:p>
        </w:tc>
        <w:tc>
          <w:tcPr>
            <w:tcW w:w="467" w:type="pct"/>
          </w:tcPr>
          <w:p w:rsidR="0063700E" w:rsidRPr="00F56DEB" w:rsidRDefault="0063700E" w:rsidP="0063700E">
            <w:pPr>
              <w:jc w:val="center"/>
              <w:rPr>
                <w:rFonts w:ascii="Arial" w:hAnsi="Arial" w:cs="Arial"/>
                <w:sz w:val="18"/>
                <w:szCs w:val="18"/>
              </w:rPr>
            </w:pPr>
            <w:r w:rsidRPr="00F56DEB">
              <w:rPr>
                <w:rFonts w:ascii="Arial" w:hAnsi="Arial" w:cs="Arial"/>
                <w:sz w:val="18"/>
                <w:szCs w:val="18"/>
              </w:rPr>
              <w:t>198.940,04 kn</w:t>
            </w:r>
          </w:p>
        </w:tc>
        <w:tc>
          <w:tcPr>
            <w:tcW w:w="481" w:type="pct"/>
            <w:vAlign w:val="center"/>
          </w:tcPr>
          <w:p w:rsidR="0063700E" w:rsidRPr="00AB53E6" w:rsidRDefault="0063700E" w:rsidP="0063700E">
            <w:pPr>
              <w:jc w:val="center"/>
              <w:rPr>
                <w:rFonts w:ascii="Arial" w:hAnsi="Arial" w:cs="Arial"/>
                <w:sz w:val="18"/>
                <w:szCs w:val="18"/>
                <w:highlight w:val="yellow"/>
              </w:rPr>
            </w:pPr>
            <w:r w:rsidRPr="00F56DEB">
              <w:rPr>
                <w:rFonts w:ascii="Arial" w:hAnsi="Arial" w:cs="Arial"/>
                <w:sz w:val="18"/>
                <w:szCs w:val="18"/>
              </w:rPr>
              <w:t>28.08.2019.</w:t>
            </w:r>
          </w:p>
        </w:tc>
        <w:tc>
          <w:tcPr>
            <w:tcW w:w="349" w:type="pct"/>
            <w:vAlign w:val="center"/>
          </w:tcPr>
          <w:p w:rsidR="0063700E" w:rsidRPr="00EA163E" w:rsidRDefault="0063700E" w:rsidP="0063700E">
            <w:pPr>
              <w:jc w:val="center"/>
              <w:rPr>
                <w:rFonts w:ascii="Arial" w:hAnsi="Arial" w:cs="Arial"/>
                <w:sz w:val="18"/>
                <w:szCs w:val="18"/>
              </w:rPr>
            </w:pPr>
            <w:r w:rsidRPr="00EA163E">
              <w:rPr>
                <w:rFonts w:ascii="Arial" w:hAnsi="Arial" w:cs="Arial"/>
                <w:sz w:val="18"/>
                <w:szCs w:val="18"/>
              </w:rPr>
              <w:t>Završetak isporuke robe</w:t>
            </w:r>
          </w:p>
        </w:tc>
        <w:tc>
          <w:tcPr>
            <w:tcW w:w="349" w:type="pct"/>
            <w:vAlign w:val="center"/>
          </w:tcPr>
          <w:p w:rsidR="0063700E" w:rsidRPr="00EA163E" w:rsidRDefault="0063700E" w:rsidP="0063700E">
            <w:pPr>
              <w:jc w:val="center"/>
              <w:rPr>
                <w:rFonts w:ascii="Arial" w:hAnsi="Arial" w:cs="Arial"/>
                <w:sz w:val="18"/>
                <w:szCs w:val="18"/>
              </w:rPr>
            </w:pPr>
            <w:r w:rsidRPr="00EA163E">
              <w:rPr>
                <w:rFonts w:ascii="Arial" w:hAnsi="Arial" w:cs="Arial"/>
                <w:sz w:val="18"/>
                <w:szCs w:val="18"/>
              </w:rPr>
              <w:t>EKUPI d.o.o., 67567085531</w:t>
            </w:r>
          </w:p>
        </w:tc>
        <w:tc>
          <w:tcPr>
            <w:tcW w:w="281" w:type="pct"/>
            <w:vAlign w:val="center"/>
          </w:tcPr>
          <w:p w:rsidR="0063700E" w:rsidRPr="00EA163E" w:rsidRDefault="0063700E" w:rsidP="0063700E">
            <w:pPr>
              <w:jc w:val="center"/>
              <w:rPr>
                <w:rFonts w:ascii="Arial" w:hAnsi="Arial" w:cs="Arial"/>
                <w:sz w:val="18"/>
                <w:szCs w:val="18"/>
              </w:rPr>
            </w:pPr>
            <w:r w:rsidRPr="00EA163E">
              <w:rPr>
                <w:rFonts w:ascii="Arial" w:hAnsi="Arial" w:cs="Arial"/>
                <w:sz w:val="18"/>
                <w:szCs w:val="18"/>
              </w:rPr>
              <w:t>17.01.2020.</w:t>
            </w:r>
          </w:p>
        </w:tc>
        <w:tc>
          <w:tcPr>
            <w:tcW w:w="344" w:type="pct"/>
            <w:vAlign w:val="center"/>
          </w:tcPr>
          <w:p w:rsidR="0063700E" w:rsidRPr="00EA163E" w:rsidRDefault="0063700E" w:rsidP="0063700E">
            <w:pPr>
              <w:jc w:val="center"/>
              <w:rPr>
                <w:rFonts w:ascii="Arial" w:hAnsi="Arial" w:cs="Arial"/>
                <w:sz w:val="18"/>
                <w:szCs w:val="18"/>
              </w:rPr>
            </w:pPr>
            <w:r w:rsidRPr="00EA163E">
              <w:rPr>
                <w:rFonts w:ascii="Arial" w:hAnsi="Arial" w:cs="Arial"/>
                <w:sz w:val="18"/>
                <w:szCs w:val="18"/>
              </w:rPr>
              <w:t>220.677,31 kn</w:t>
            </w:r>
          </w:p>
        </w:tc>
        <w:tc>
          <w:tcPr>
            <w:tcW w:w="300" w:type="pct"/>
            <w:vAlign w:val="center"/>
          </w:tcPr>
          <w:p w:rsidR="0063700E" w:rsidRPr="00A04B88" w:rsidRDefault="0063700E" w:rsidP="0063700E">
            <w:pPr>
              <w:jc w:val="center"/>
              <w:rPr>
                <w:rFonts w:ascii="Arial" w:hAnsi="Arial" w:cs="Arial"/>
                <w:sz w:val="16"/>
                <w:szCs w:val="16"/>
              </w:rPr>
            </w:pPr>
            <w:r w:rsidRPr="00A04B88">
              <w:rPr>
                <w:rFonts w:ascii="Arial" w:hAnsi="Arial" w:cs="Arial"/>
                <w:sz w:val="16"/>
                <w:szCs w:val="16"/>
              </w:rPr>
              <w:t xml:space="preserve">Većeg broja naknadno upisanih učenika i </w:t>
            </w:r>
            <w:r w:rsidRPr="00A04B88">
              <w:rPr>
                <w:rFonts w:ascii="Arial" w:hAnsi="Arial" w:cs="Arial"/>
                <w:sz w:val="16"/>
                <w:szCs w:val="16"/>
              </w:rPr>
              <w:lastRenderedPageBreak/>
              <w:t>naknadno prevedeni udžbenika</w:t>
            </w:r>
          </w:p>
        </w:tc>
      </w:tr>
      <w:tr w:rsidR="0063700E" w:rsidRPr="006D78C8" w:rsidTr="00200528">
        <w:trPr>
          <w:trHeight w:val="145"/>
        </w:trPr>
        <w:tc>
          <w:tcPr>
            <w:tcW w:w="185" w:type="pct"/>
            <w:vAlign w:val="center"/>
          </w:tcPr>
          <w:p w:rsidR="0063700E" w:rsidRPr="00EA05F2" w:rsidRDefault="0063700E" w:rsidP="0063700E">
            <w:pPr>
              <w:jc w:val="center"/>
              <w:rPr>
                <w:rFonts w:ascii="Arial" w:hAnsi="Arial" w:cs="Arial"/>
                <w:b/>
                <w:sz w:val="14"/>
                <w:szCs w:val="14"/>
              </w:rPr>
            </w:pPr>
            <w:r>
              <w:rPr>
                <w:rFonts w:ascii="Arial" w:hAnsi="Arial" w:cs="Arial"/>
                <w:b/>
                <w:sz w:val="14"/>
                <w:szCs w:val="14"/>
              </w:rPr>
              <w:lastRenderedPageBreak/>
              <w:t>17.</w:t>
            </w:r>
          </w:p>
        </w:tc>
        <w:tc>
          <w:tcPr>
            <w:tcW w:w="443" w:type="pct"/>
          </w:tcPr>
          <w:p w:rsidR="0063700E" w:rsidRPr="00CB5706" w:rsidRDefault="0063700E" w:rsidP="0063700E">
            <w:pPr>
              <w:jc w:val="center"/>
              <w:rPr>
                <w:rFonts w:ascii="Arial" w:hAnsi="Arial" w:cs="Arial"/>
                <w:sz w:val="18"/>
                <w:szCs w:val="18"/>
              </w:rPr>
            </w:pPr>
          </w:p>
          <w:p w:rsidR="0063700E" w:rsidRPr="00CB5706" w:rsidRDefault="0063700E" w:rsidP="0063700E">
            <w:pPr>
              <w:rPr>
                <w:rFonts w:ascii="Arial" w:hAnsi="Arial" w:cs="Arial"/>
                <w:sz w:val="18"/>
                <w:szCs w:val="18"/>
              </w:rPr>
            </w:pPr>
            <w:r w:rsidRPr="00CB5706">
              <w:rPr>
                <w:rFonts w:ascii="Arial" w:hAnsi="Arial" w:cs="Arial"/>
                <w:sz w:val="18"/>
                <w:szCs w:val="18"/>
              </w:rPr>
              <w:t>Nabava javno dostupnih telekomunikacijskih usluga i davanja interneta</w:t>
            </w:r>
          </w:p>
          <w:p w:rsidR="0063700E" w:rsidRPr="00CB5706" w:rsidRDefault="0063700E" w:rsidP="0063700E">
            <w:pPr>
              <w:rPr>
                <w:rFonts w:ascii="Arial" w:hAnsi="Arial" w:cs="Arial"/>
                <w:sz w:val="18"/>
                <w:szCs w:val="18"/>
              </w:rPr>
            </w:pPr>
          </w:p>
        </w:tc>
        <w:tc>
          <w:tcPr>
            <w:tcW w:w="349" w:type="pct"/>
          </w:tcPr>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MinionPro-Cn" w:hAnsi="MinionPro-Cn" w:cs="MinionPro-Cn"/>
                <w:sz w:val="18"/>
                <w:szCs w:val="18"/>
              </w:rPr>
            </w:pPr>
          </w:p>
          <w:p w:rsidR="0063700E" w:rsidRPr="00CB5706" w:rsidRDefault="0063700E" w:rsidP="0063700E">
            <w:pPr>
              <w:jc w:val="center"/>
              <w:rPr>
                <w:rFonts w:ascii="Arial" w:hAnsi="Arial" w:cs="Arial"/>
                <w:sz w:val="18"/>
                <w:szCs w:val="18"/>
              </w:rPr>
            </w:pPr>
            <w:r w:rsidRPr="00CB5706">
              <w:rPr>
                <w:rFonts w:ascii="MinionPro-Cn" w:hAnsi="MinionPro-Cn" w:cs="MinionPro-Cn"/>
                <w:sz w:val="18"/>
                <w:szCs w:val="18"/>
              </w:rPr>
              <w:t>72400000-4</w:t>
            </w:r>
          </w:p>
        </w:tc>
        <w:tc>
          <w:tcPr>
            <w:tcW w:w="283" w:type="pct"/>
          </w:tcPr>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r w:rsidRPr="00CB5706">
              <w:rPr>
                <w:rFonts w:ascii="Arial" w:hAnsi="Arial" w:cs="Arial"/>
                <w:sz w:val="18"/>
                <w:szCs w:val="18"/>
              </w:rPr>
              <w:t>1/18 VV</w:t>
            </w:r>
          </w:p>
        </w:tc>
        <w:tc>
          <w:tcPr>
            <w:tcW w:w="344" w:type="pct"/>
          </w:tcPr>
          <w:p w:rsidR="0063700E" w:rsidRPr="00CB5706" w:rsidRDefault="0063700E" w:rsidP="0063700E">
            <w:pPr>
              <w:rPr>
                <w:rFonts w:ascii="Arial" w:hAnsi="Arial" w:cs="Arial"/>
                <w:sz w:val="18"/>
                <w:szCs w:val="18"/>
              </w:rPr>
            </w:pPr>
          </w:p>
          <w:p w:rsidR="0063700E" w:rsidRPr="00CB5706" w:rsidRDefault="0063700E" w:rsidP="0063700E">
            <w:pPr>
              <w:jc w:val="center"/>
              <w:rPr>
                <w:rFonts w:ascii="Arial" w:hAnsi="Arial" w:cs="Arial"/>
                <w:sz w:val="18"/>
                <w:szCs w:val="18"/>
              </w:rPr>
            </w:pPr>
            <w:r w:rsidRPr="00CB5706">
              <w:rPr>
                <w:rFonts w:ascii="Arial" w:hAnsi="Arial" w:cs="Arial"/>
                <w:sz w:val="18"/>
                <w:szCs w:val="18"/>
              </w:rPr>
              <w:t>Ugovor sklopljen temelje</w:t>
            </w:r>
          </w:p>
          <w:p w:rsidR="0063700E" w:rsidRPr="00CB5706" w:rsidRDefault="0063700E" w:rsidP="0063700E">
            <w:pPr>
              <w:jc w:val="center"/>
              <w:rPr>
                <w:rFonts w:ascii="Arial" w:hAnsi="Arial" w:cs="Arial"/>
                <w:sz w:val="18"/>
                <w:szCs w:val="18"/>
              </w:rPr>
            </w:pPr>
            <w:r w:rsidRPr="00CB5706">
              <w:rPr>
                <w:rFonts w:ascii="Arial" w:hAnsi="Arial" w:cs="Arial"/>
                <w:sz w:val="18"/>
                <w:szCs w:val="18"/>
              </w:rPr>
              <w:t>Okvirnog</w:t>
            </w:r>
          </w:p>
          <w:p w:rsidR="0063700E" w:rsidRPr="00CB5706" w:rsidRDefault="0063700E" w:rsidP="0063700E">
            <w:pPr>
              <w:jc w:val="center"/>
              <w:rPr>
                <w:rFonts w:ascii="Arial" w:hAnsi="Arial" w:cs="Arial"/>
                <w:sz w:val="18"/>
                <w:szCs w:val="18"/>
              </w:rPr>
            </w:pPr>
            <w:r w:rsidRPr="00CB5706">
              <w:rPr>
                <w:rFonts w:ascii="Arial" w:hAnsi="Arial" w:cs="Arial"/>
                <w:sz w:val="18"/>
                <w:szCs w:val="18"/>
              </w:rPr>
              <w:t>sporazuma</w:t>
            </w:r>
          </w:p>
        </w:tc>
        <w:tc>
          <w:tcPr>
            <w:tcW w:w="407" w:type="pct"/>
          </w:tcPr>
          <w:p w:rsidR="0063700E" w:rsidRPr="00CB5706" w:rsidRDefault="0063700E" w:rsidP="0063700E">
            <w:pPr>
              <w:jc w:val="center"/>
              <w:rPr>
                <w:rFonts w:ascii="Arial" w:hAnsi="Arial" w:cs="Arial"/>
                <w:sz w:val="18"/>
                <w:szCs w:val="18"/>
              </w:rPr>
            </w:pPr>
          </w:p>
          <w:p w:rsidR="0063700E" w:rsidRPr="00CB5706" w:rsidRDefault="0063700E" w:rsidP="0063700E">
            <w:pPr>
              <w:rPr>
                <w:rFonts w:ascii="Arial" w:hAnsi="Arial" w:cs="Arial"/>
                <w:sz w:val="18"/>
                <w:szCs w:val="18"/>
              </w:rPr>
            </w:pPr>
          </w:p>
          <w:p w:rsidR="0063700E" w:rsidRPr="00CB5706" w:rsidRDefault="0063700E" w:rsidP="0063700E">
            <w:pPr>
              <w:rPr>
                <w:rFonts w:ascii="Arial" w:hAnsi="Arial" w:cs="Arial"/>
                <w:sz w:val="18"/>
                <w:szCs w:val="18"/>
              </w:rPr>
            </w:pPr>
          </w:p>
          <w:p w:rsidR="0063700E" w:rsidRPr="00CB5706" w:rsidRDefault="0063700E" w:rsidP="0063700E">
            <w:pPr>
              <w:rPr>
                <w:rFonts w:ascii="Arial" w:hAnsi="Arial" w:cs="Arial"/>
                <w:sz w:val="18"/>
                <w:szCs w:val="18"/>
              </w:rPr>
            </w:pPr>
            <w:r w:rsidRPr="00CB5706">
              <w:rPr>
                <w:rFonts w:ascii="Arial" w:hAnsi="Arial" w:cs="Arial"/>
                <w:sz w:val="18"/>
                <w:szCs w:val="18"/>
              </w:rPr>
              <w:t>9.780,00 kn</w:t>
            </w:r>
          </w:p>
        </w:tc>
        <w:tc>
          <w:tcPr>
            <w:tcW w:w="418" w:type="pct"/>
          </w:tcPr>
          <w:p w:rsidR="0063700E" w:rsidRPr="00CB5706" w:rsidRDefault="0063700E" w:rsidP="0063700E">
            <w:pPr>
              <w:rPr>
                <w:rFonts w:ascii="Arial" w:hAnsi="Arial" w:cs="Arial"/>
                <w:sz w:val="18"/>
                <w:szCs w:val="18"/>
              </w:rPr>
            </w:pPr>
            <w:r w:rsidRPr="00CB5706">
              <w:rPr>
                <w:rFonts w:ascii="Arial" w:hAnsi="Arial" w:cs="Arial"/>
                <w:sz w:val="18"/>
                <w:szCs w:val="18"/>
              </w:rPr>
              <w:t xml:space="preserve">  </w:t>
            </w:r>
          </w:p>
          <w:p w:rsidR="0063700E" w:rsidRPr="00CB5706" w:rsidRDefault="0063700E" w:rsidP="0063700E">
            <w:pPr>
              <w:rPr>
                <w:rFonts w:ascii="Arial" w:hAnsi="Arial" w:cs="Arial"/>
                <w:sz w:val="18"/>
                <w:szCs w:val="18"/>
              </w:rPr>
            </w:pPr>
            <w:r w:rsidRPr="00CB5706">
              <w:rPr>
                <w:rFonts w:ascii="Arial" w:hAnsi="Arial" w:cs="Arial"/>
                <w:sz w:val="18"/>
                <w:szCs w:val="18"/>
              </w:rPr>
              <w:t xml:space="preserve">    </w:t>
            </w:r>
          </w:p>
          <w:p w:rsidR="0063700E" w:rsidRPr="00CB5706" w:rsidRDefault="0063700E" w:rsidP="0063700E">
            <w:pPr>
              <w:rPr>
                <w:rFonts w:ascii="Arial" w:hAnsi="Arial" w:cs="Arial"/>
                <w:sz w:val="18"/>
                <w:szCs w:val="18"/>
              </w:rPr>
            </w:pPr>
            <w:r w:rsidRPr="00CB5706">
              <w:rPr>
                <w:rFonts w:ascii="Arial" w:hAnsi="Arial" w:cs="Arial"/>
                <w:sz w:val="18"/>
                <w:szCs w:val="18"/>
              </w:rPr>
              <w:t xml:space="preserve">     </w:t>
            </w:r>
          </w:p>
          <w:p w:rsidR="0063700E" w:rsidRPr="00CB5706" w:rsidRDefault="0063700E" w:rsidP="0063700E">
            <w:pPr>
              <w:rPr>
                <w:rFonts w:ascii="Arial" w:hAnsi="Arial" w:cs="Arial"/>
                <w:sz w:val="18"/>
                <w:szCs w:val="18"/>
              </w:rPr>
            </w:pPr>
            <w:r w:rsidRPr="00CB5706">
              <w:rPr>
                <w:rFonts w:ascii="Arial" w:hAnsi="Arial" w:cs="Arial"/>
                <w:sz w:val="18"/>
                <w:szCs w:val="18"/>
              </w:rPr>
              <w:t xml:space="preserve">  2.445,00 kn     </w:t>
            </w:r>
          </w:p>
          <w:p w:rsidR="0063700E" w:rsidRPr="00CB5706" w:rsidRDefault="0063700E" w:rsidP="0063700E">
            <w:pPr>
              <w:rPr>
                <w:rFonts w:ascii="Arial" w:hAnsi="Arial" w:cs="Arial"/>
                <w:sz w:val="18"/>
                <w:szCs w:val="18"/>
              </w:rPr>
            </w:pPr>
            <w:r w:rsidRPr="00CB5706">
              <w:rPr>
                <w:rFonts w:ascii="Arial" w:hAnsi="Arial" w:cs="Arial"/>
                <w:sz w:val="18"/>
                <w:szCs w:val="18"/>
              </w:rPr>
              <w:t xml:space="preserve">        </w:t>
            </w:r>
          </w:p>
        </w:tc>
        <w:tc>
          <w:tcPr>
            <w:tcW w:w="467" w:type="pct"/>
          </w:tcPr>
          <w:p w:rsidR="0063700E" w:rsidRPr="00CB5706" w:rsidRDefault="0063700E" w:rsidP="0063700E">
            <w:pPr>
              <w:rPr>
                <w:rFonts w:ascii="Arial" w:hAnsi="Arial" w:cs="Arial"/>
                <w:sz w:val="18"/>
                <w:szCs w:val="18"/>
              </w:rPr>
            </w:pPr>
            <w:r w:rsidRPr="00CB5706">
              <w:rPr>
                <w:rFonts w:ascii="Arial" w:hAnsi="Arial" w:cs="Arial"/>
                <w:sz w:val="18"/>
                <w:szCs w:val="18"/>
              </w:rPr>
              <w:t xml:space="preserve">   </w:t>
            </w:r>
          </w:p>
          <w:p w:rsidR="0063700E" w:rsidRPr="00CB5706" w:rsidRDefault="0063700E" w:rsidP="0063700E">
            <w:pPr>
              <w:rPr>
                <w:rFonts w:ascii="Arial" w:hAnsi="Arial" w:cs="Arial"/>
                <w:sz w:val="18"/>
                <w:szCs w:val="18"/>
              </w:rPr>
            </w:pPr>
          </w:p>
          <w:p w:rsidR="0063700E" w:rsidRPr="00CB5706" w:rsidRDefault="0063700E" w:rsidP="0063700E">
            <w:pPr>
              <w:rPr>
                <w:rFonts w:ascii="Arial" w:hAnsi="Arial" w:cs="Arial"/>
                <w:sz w:val="18"/>
                <w:szCs w:val="18"/>
              </w:rPr>
            </w:pPr>
            <w:r w:rsidRPr="00CB5706">
              <w:rPr>
                <w:rFonts w:ascii="Arial" w:hAnsi="Arial" w:cs="Arial"/>
                <w:sz w:val="18"/>
                <w:szCs w:val="18"/>
              </w:rPr>
              <w:t xml:space="preserve">  </w:t>
            </w:r>
          </w:p>
          <w:p w:rsidR="0063700E" w:rsidRPr="00CB5706" w:rsidRDefault="0063700E" w:rsidP="0063700E">
            <w:pPr>
              <w:rPr>
                <w:rFonts w:ascii="Arial" w:hAnsi="Arial" w:cs="Arial"/>
                <w:sz w:val="18"/>
                <w:szCs w:val="18"/>
              </w:rPr>
            </w:pPr>
            <w:r w:rsidRPr="00CB5706">
              <w:rPr>
                <w:rFonts w:ascii="Arial" w:hAnsi="Arial" w:cs="Arial"/>
                <w:sz w:val="18"/>
                <w:szCs w:val="18"/>
              </w:rPr>
              <w:t xml:space="preserve">  12.225,00</w:t>
            </w:r>
          </w:p>
          <w:p w:rsidR="0063700E" w:rsidRPr="00CB5706" w:rsidRDefault="0063700E" w:rsidP="0063700E">
            <w:pPr>
              <w:rPr>
                <w:rFonts w:ascii="Arial" w:hAnsi="Arial" w:cs="Arial"/>
                <w:sz w:val="18"/>
                <w:szCs w:val="18"/>
              </w:rPr>
            </w:pPr>
            <w:r w:rsidRPr="00CB5706">
              <w:rPr>
                <w:rFonts w:ascii="Arial" w:hAnsi="Arial" w:cs="Arial"/>
                <w:sz w:val="18"/>
                <w:szCs w:val="18"/>
              </w:rPr>
              <w:t xml:space="preserve">        kn</w:t>
            </w:r>
          </w:p>
        </w:tc>
        <w:tc>
          <w:tcPr>
            <w:tcW w:w="481" w:type="pct"/>
          </w:tcPr>
          <w:p w:rsidR="0063700E" w:rsidRPr="00CB5706" w:rsidRDefault="0063700E" w:rsidP="0063700E">
            <w:pPr>
              <w:rPr>
                <w:rFonts w:ascii="Arial" w:hAnsi="Arial" w:cs="Arial"/>
                <w:sz w:val="18"/>
                <w:szCs w:val="18"/>
              </w:rPr>
            </w:pPr>
            <w:r w:rsidRPr="00CB5706">
              <w:rPr>
                <w:rFonts w:ascii="Arial" w:hAnsi="Arial" w:cs="Arial"/>
                <w:sz w:val="18"/>
                <w:szCs w:val="18"/>
              </w:rPr>
              <w:t xml:space="preserve">  </w:t>
            </w:r>
          </w:p>
          <w:p w:rsidR="0063700E" w:rsidRPr="00CB5706" w:rsidRDefault="0063700E" w:rsidP="0063700E">
            <w:pPr>
              <w:rPr>
                <w:rFonts w:ascii="Arial" w:hAnsi="Arial" w:cs="Arial"/>
                <w:sz w:val="18"/>
                <w:szCs w:val="18"/>
              </w:rPr>
            </w:pPr>
          </w:p>
          <w:p w:rsidR="0063700E" w:rsidRPr="00CB5706" w:rsidRDefault="0063700E" w:rsidP="0063700E">
            <w:pPr>
              <w:rPr>
                <w:rFonts w:ascii="Arial" w:hAnsi="Arial" w:cs="Arial"/>
                <w:sz w:val="18"/>
                <w:szCs w:val="18"/>
              </w:rPr>
            </w:pPr>
            <w:r w:rsidRPr="00CB5706">
              <w:rPr>
                <w:rFonts w:ascii="Arial" w:hAnsi="Arial" w:cs="Arial"/>
                <w:sz w:val="18"/>
                <w:szCs w:val="18"/>
              </w:rPr>
              <w:t xml:space="preserve"> </w:t>
            </w:r>
          </w:p>
          <w:p w:rsidR="0063700E" w:rsidRPr="00CB5706" w:rsidRDefault="0063700E" w:rsidP="0063700E">
            <w:pPr>
              <w:rPr>
                <w:rFonts w:ascii="Arial" w:hAnsi="Arial" w:cs="Arial"/>
                <w:sz w:val="18"/>
                <w:szCs w:val="18"/>
              </w:rPr>
            </w:pPr>
          </w:p>
          <w:p w:rsidR="0063700E" w:rsidRPr="00CB5706" w:rsidRDefault="0063700E" w:rsidP="0063700E">
            <w:pPr>
              <w:rPr>
                <w:rFonts w:ascii="Arial" w:hAnsi="Arial" w:cs="Arial"/>
                <w:sz w:val="18"/>
                <w:szCs w:val="18"/>
              </w:rPr>
            </w:pPr>
          </w:p>
          <w:p w:rsidR="0063700E" w:rsidRPr="00CB5706" w:rsidRDefault="0063700E" w:rsidP="0063700E">
            <w:pPr>
              <w:rPr>
                <w:rFonts w:ascii="Arial" w:hAnsi="Arial" w:cs="Arial"/>
                <w:sz w:val="18"/>
                <w:szCs w:val="18"/>
              </w:rPr>
            </w:pPr>
            <w:r w:rsidRPr="00CB5706">
              <w:rPr>
                <w:rFonts w:ascii="Arial" w:hAnsi="Arial" w:cs="Arial"/>
                <w:sz w:val="18"/>
                <w:szCs w:val="18"/>
              </w:rPr>
              <w:t xml:space="preserve">  17.10.2019.</w:t>
            </w:r>
          </w:p>
        </w:tc>
        <w:tc>
          <w:tcPr>
            <w:tcW w:w="349" w:type="pct"/>
          </w:tcPr>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r w:rsidRPr="00CB5706">
              <w:rPr>
                <w:rFonts w:ascii="Arial" w:hAnsi="Arial" w:cs="Arial"/>
                <w:sz w:val="18"/>
                <w:szCs w:val="18"/>
              </w:rPr>
              <w:t>12</w:t>
            </w:r>
          </w:p>
          <w:p w:rsidR="0063700E" w:rsidRPr="00CB5706" w:rsidRDefault="0063700E" w:rsidP="0063700E">
            <w:pPr>
              <w:jc w:val="center"/>
              <w:rPr>
                <w:rFonts w:ascii="Arial" w:hAnsi="Arial" w:cs="Arial"/>
                <w:sz w:val="18"/>
                <w:szCs w:val="18"/>
              </w:rPr>
            </w:pPr>
            <w:r w:rsidRPr="00CB5706">
              <w:rPr>
                <w:rFonts w:ascii="Arial" w:hAnsi="Arial" w:cs="Arial"/>
                <w:sz w:val="18"/>
                <w:szCs w:val="18"/>
              </w:rPr>
              <w:t>mjeseci</w:t>
            </w:r>
          </w:p>
          <w:p w:rsidR="0063700E" w:rsidRPr="00CB5706" w:rsidRDefault="0063700E" w:rsidP="0063700E">
            <w:pPr>
              <w:jc w:val="center"/>
              <w:rPr>
                <w:rFonts w:ascii="Arial" w:hAnsi="Arial" w:cs="Arial"/>
                <w:sz w:val="18"/>
                <w:szCs w:val="18"/>
              </w:rPr>
            </w:pPr>
          </w:p>
        </w:tc>
        <w:tc>
          <w:tcPr>
            <w:tcW w:w="349" w:type="pct"/>
          </w:tcPr>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r w:rsidRPr="00CB5706">
              <w:rPr>
                <w:rFonts w:ascii="Arial" w:hAnsi="Arial" w:cs="Arial"/>
                <w:sz w:val="18"/>
                <w:szCs w:val="18"/>
              </w:rPr>
              <w:t>A1 Hrvatska d.o.o.</w:t>
            </w:r>
          </w:p>
          <w:p w:rsidR="0063700E" w:rsidRPr="00CB5706" w:rsidRDefault="0063700E" w:rsidP="0063700E">
            <w:pPr>
              <w:jc w:val="center"/>
              <w:rPr>
                <w:rFonts w:ascii="Arial" w:hAnsi="Arial" w:cs="Arial"/>
                <w:sz w:val="18"/>
                <w:szCs w:val="18"/>
              </w:rPr>
            </w:pPr>
            <w:r w:rsidRPr="00CB5706">
              <w:rPr>
                <w:rFonts w:ascii="Arial" w:hAnsi="Arial" w:cs="Arial"/>
                <w:sz w:val="18"/>
                <w:szCs w:val="18"/>
              </w:rPr>
              <w:t>Zagreb</w:t>
            </w:r>
          </w:p>
          <w:p w:rsidR="0063700E" w:rsidRPr="00CB5706" w:rsidRDefault="0063700E" w:rsidP="0063700E">
            <w:pPr>
              <w:jc w:val="center"/>
              <w:rPr>
                <w:rFonts w:ascii="Arial" w:hAnsi="Arial" w:cs="Arial"/>
                <w:sz w:val="18"/>
                <w:szCs w:val="18"/>
              </w:rPr>
            </w:pPr>
            <w:r w:rsidRPr="00CB5706">
              <w:rPr>
                <w:rFonts w:ascii="Arial" w:hAnsi="Arial" w:cs="Arial"/>
                <w:sz w:val="18"/>
                <w:szCs w:val="18"/>
              </w:rPr>
              <w:t>29524210204</w:t>
            </w:r>
          </w:p>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p>
        </w:tc>
        <w:tc>
          <w:tcPr>
            <w:tcW w:w="281" w:type="pct"/>
          </w:tcPr>
          <w:p w:rsidR="0063700E" w:rsidRPr="00CB5706" w:rsidRDefault="0063700E" w:rsidP="0063700E">
            <w:pPr>
              <w:jc w:val="center"/>
              <w:rPr>
                <w:rFonts w:ascii="Arial" w:hAnsi="Arial" w:cs="Arial"/>
                <w:sz w:val="18"/>
                <w:szCs w:val="18"/>
              </w:rPr>
            </w:pPr>
          </w:p>
          <w:p w:rsidR="0063700E" w:rsidRPr="00CB5706" w:rsidRDefault="0063700E" w:rsidP="0063700E">
            <w:pPr>
              <w:rPr>
                <w:rFonts w:ascii="Arial" w:hAnsi="Arial" w:cs="Arial"/>
                <w:sz w:val="18"/>
                <w:szCs w:val="18"/>
              </w:rPr>
            </w:pPr>
          </w:p>
          <w:p w:rsidR="0063700E" w:rsidRPr="00CB5706" w:rsidRDefault="0063700E" w:rsidP="0063700E">
            <w:pPr>
              <w:rPr>
                <w:rFonts w:ascii="Arial" w:hAnsi="Arial" w:cs="Arial"/>
                <w:sz w:val="18"/>
                <w:szCs w:val="18"/>
              </w:rPr>
            </w:pPr>
          </w:p>
          <w:p w:rsidR="0063700E" w:rsidRPr="00CB5706" w:rsidRDefault="0063700E" w:rsidP="0063700E">
            <w:pPr>
              <w:rPr>
                <w:rFonts w:ascii="Arial" w:hAnsi="Arial" w:cs="Arial"/>
                <w:sz w:val="18"/>
                <w:szCs w:val="18"/>
              </w:rPr>
            </w:pPr>
            <w:r w:rsidRPr="00CB5706">
              <w:rPr>
                <w:rFonts w:ascii="Arial" w:hAnsi="Arial" w:cs="Arial"/>
                <w:sz w:val="18"/>
                <w:szCs w:val="18"/>
              </w:rPr>
              <w:t>U tijeku</w:t>
            </w:r>
          </w:p>
        </w:tc>
        <w:tc>
          <w:tcPr>
            <w:tcW w:w="344" w:type="pct"/>
          </w:tcPr>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p>
          <w:p w:rsidR="0063700E" w:rsidRPr="00CB5706" w:rsidRDefault="0063700E" w:rsidP="0063700E">
            <w:pPr>
              <w:jc w:val="center"/>
              <w:rPr>
                <w:rFonts w:ascii="Arial" w:hAnsi="Arial" w:cs="Arial"/>
                <w:sz w:val="18"/>
                <w:szCs w:val="18"/>
              </w:rPr>
            </w:pPr>
            <w:r w:rsidRPr="00CB5706">
              <w:rPr>
                <w:rFonts w:ascii="Arial" w:hAnsi="Arial" w:cs="Arial"/>
                <w:sz w:val="18"/>
                <w:szCs w:val="18"/>
              </w:rPr>
              <w:t>U tijeku</w:t>
            </w:r>
          </w:p>
        </w:tc>
        <w:tc>
          <w:tcPr>
            <w:tcW w:w="300" w:type="pct"/>
            <w:vAlign w:val="center"/>
          </w:tcPr>
          <w:p w:rsidR="0063700E" w:rsidRPr="00EA05F2" w:rsidRDefault="0063700E" w:rsidP="0063700E">
            <w:pPr>
              <w:jc w:val="center"/>
              <w:rPr>
                <w:rFonts w:ascii="Arial" w:hAnsi="Arial" w:cs="Arial"/>
                <w:b/>
                <w:sz w:val="14"/>
                <w:szCs w:val="14"/>
              </w:rPr>
            </w:pPr>
          </w:p>
        </w:tc>
      </w:tr>
      <w:tr w:rsidR="00E8278B" w:rsidRPr="006D78C8" w:rsidTr="000B18B4">
        <w:trPr>
          <w:trHeight w:val="145"/>
        </w:trPr>
        <w:tc>
          <w:tcPr>
            <w:tcW w:w="185" w:type="pct"/>
            <w:vAlign w:val="center"/>
          </w:tcPr>
          <w:p w:rsidR="00E8278B" w:rsidRPr="00EA05F2" w:rsidRDefault="00E8278B" w:rsidP="00E8278B">
            <w:pPr>
              <w:jc w:val="center"/>
              <w:rPr>
                <w:rFonts w:ascii="Arial" w:hAnsi="Arial" w:cs="Arial"/>
                <w:b/>
                <w:sz w:val="14"/>
                <w:szCs w:val="14"/>
              </w:rPr>
            </w:pPr>
            <w:r>
              <w:rPr>
                <w:rFonts w:ascii="Arial" w:hAnsi="Arial" w:cs="Arial"/>
                <w:b/>
                <w:sz w:val="14"/>
                <w:szCs w:val="14"/>
              </w:rPr>
              <w:t>18.</w:t>
            </w:r>
          </w:p>
        </w:tc>
        <w:tc>
          <w:tcPr>
            <w:tcW w:w="443" w:type="pct"/>
          </w:tcPr>
          <w:p w:rsidR="00E8278B" w:rsidRPr="001F2783" w:rsidRDefault="00E8278B" w:rsidP="00E8278B">
            <w:pPr>
              <w:rPr>
                <w:rFonts w:ascii="Arial" w:hAnsi="Arial" w:cs="Arial"/>
                <w:b/>
                <w:sz w:val="18"/>
                <w:szCs w:val="18"/>
              </w:rPr>
            </w:pPr>
          </w:p>
          <w:p w:rsidR="00E8278B" w:rsidRPr="001F2783" w:rsidRDefault="00E8278B" w:rsidP="00E8278B">
            <w:pPr>
              <w:rPr>
                <w:rFonts w:ascii="Arial" w:hAnsi="Arial" w:cs="Arial"/>
                <w:sz w:val="18"/>
                <w:szCs w:val="18"/>
              </w:rPr>
            </w:pPr>
            <w:r w:rsidRPr="001F2783">
              <w:rPr>
                <w:rFonts w:ascii="Arial" w:hAnsi="Arial" w:cs="Arial"/>
                <w:sz w:val="18"/>
                <w:szCs w:val="18"/>
              </w:rPr>
              <w:t>Nabava javno dostupnih telekomunikacijskih usluga i prijenosa podataka</w:t>
            </w:r>
          </w:p>
        </w:tc>
        <w:tc>
          <w:tcPr>
            <w:tcW w:w="349" w:type="pct"/>
          </w:tcPr>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r w:rsidRPr="001F2783">
              <w:rPr>
                <w:rFonts w:ascii="MinionPro-Cn" w:hAnsi="MinionPro-Cn" w:cs="MinionPro-Cn"/>
                <w:sz w:val="18"/>
                <w:szCs w:val="18"/>
              </w:rPr>
              <w:t>72400000-4</w:t>
            </w:r>
          </w:p>
        </w:tc>
        <w:tc>
          <w:tcPr>
            <w:tcW w:w="283" w:type="pct"/>
          </w:tcPr>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r w:rsidRPr="001F2783">
              <w:rPr>
                <w:rFonts w:ascii="Arial" w:hAnsi="Arial" w:cs="Arial"/>
                <w:sz w:val="18"/>
                <w:szCs w:val="18"/>
              </w:rPr>
              <w:t>1/17 VV</w:t>
            </w:r>
          </w:p>
        </w:tc>
        <w:tc>
          <w:tcPr>
            <w:tcW w:w="344" w:type="pct"/>
          </w:tcPr>
          <w:p w:rsidR="00E8278B" w:rsidRPr="001F2783" w:rsidRDefault="00E8278B" w:rsidP="00E8278B">
            <w:pPr>
              <w:rPr>
                <w:rFonts w:ascii="Arial" w:hAnsi="Arial" w:cs="Arial"/>
                <w:sz w:val="18"/>
                <w:szCs w:val="18"/>
              </w:rPr>
            </w:pPr>
          </w:p>
          <w:p w:rsidR="00E8278B" w:rsidRPr="001F2783" w:rsidRDefault="00E8278B" w:rsidP="00E8278B">
            <w:pPr>
              <w:jc w:val="center"/>
              <w:rPr>
                <w:rFonts w:ascii="Arial" w:hAnsi="Arial" w:cs="Arial"/>
                <w:sz w:val="18"/>
                <w:szCs w:val="18"/>
              </w:rPr>
            </w:pPr>
            <w:r w:rsidRPr="001F2783">
              <w:rPr>
                <w:rFonts w:ascii="Arial" w:hAnsi="Arial" w:cs="Arial"/>
                <w:sz w:val="18"/>
                <w:szCs w:val="18"/>
              </w:rPr>
              <w:t>Otvoreni postupak-zajednička nabava</w:t>
            </w:r>
          </w:p>
          <w:p w:rsidR="00E8278B" w:rsidRPr="001F2783" w:rsidRDefault="00E8278B" w:rsidP="00E8278B">
            <w:pPr>
              <w:rPr>
                <w:rFonts w:ascii="Arial" w:hAnsi="Arial" w:cs="Arial"/>
                <w:sz w:val="18"/>
                <w:szCs w:val="18"/>
              </w:rPr>
            </w:pPr>
          </w:p>
        </w:tc>
        <w:tc>
          <w:tcPr>
            <w:tcW w:w="407" w:type="pct"/>
          </w:tcPr>
          <w:p w:rsidR="00E8278B" w:rsidRPr="001F2783" w:rsidRDefault="00E8278B" w:rsidP="00E8278B">
            <w:pPr>
              <w:jc w:val="center"/>
              <w:rPr>
                <w:rFonts w:ascii="Arial" w:hAnsi="Arial" w:cs="Arial"/>
                <w:sz w:val="18"/>
                <w:szCs w:val="18"/>
              </w:rPr>
            </w:pPr>
          </w:p>
          <w:p w:rsidR="00E8278B" w:rsidRPr="001F2783" w:rsidRDefault="00E8278B" w:rsidP="00E8278B">
            <w:pPr>
              <w:rPr>
                <w:rFonts w:ascii="Arial" w:hAnsi="Arial" w:cs="Arial"/>
                <w:sz w:val="18"/>
                <w:szCs w:val="18"/>
              </w:rPr>
            </w:pPr>
          </w:p>
          <w:p w:rsidR="00E8278B" w:rsidRPr="001F2783" w:rsidRDefault="00E8278B" w:rsidP="00E8278B">
            <w:pPr>
              <w:rPr>
                <w:rFonts w:ascii="Arial" w:hAnsi="Arial" w:cs="Arial"/>
                <w:sz w:val="18"/>
                <w:szCs w:val="18"/>
              </w:rPr>
            </w:pPr>
            <w:r w:rsidRPr="001F2783">
              <w:rPr>
                <w:rFonts w:ascii="Arial" w:hAnsi="Arial" w:cs="Arial"/>
                <w:sz w:val="18"/>
                <w:szCs w:val="18"/>
              </w:rPr>
              <w:t xml:space="preserve">4.893,60 kn   </w:t>
            </w:r>
          </w:p>
        </w:tc>
        <w:tc>
          <w:tcPr>
            <w:tcW w:w="418" w:type="pct"/>
          </w:tcPr>
          <w:p w:rsidR="00E8278B" w:rsidRPr="001F2783" w:rsidRDefault="00E8278B" w:rsidP="00E8278B">
            <w:pPr>
              <w:rPr>
                <w:rFonts w:ascii="Arial" w:hAnsi="Arial" w:cs="Arial"/>
                <w:sz w:val="18"/>
                <w:szCs w:val="18"/>
              </w:rPr>
            </w:pPr>
          </w:p>
          <w:p w:rsidR="00E8278B" w:rsidRPr="001F2783" w:rsidRDefault="00E8278B" w:rsidP="00E8278B">
            <w:pPr>
              <w:rPr>
                <w:rFonts w:ascii="Arial" w:hAnsi="Arial" w:cs="Arial"/>
                <w:sz w:val="18"/>
                <w:szCs w:val="18"/>
              </w:rPr>
            </w:pPr>
          </w:p>
          <w:p w:rsidR="00E8278B" w:rsidRPr="001F2783" w:rsidRDefault="00E8278B" w:rsidP="00E8278B">
            <w:pPr>
              <w:rPr>
                <w:rFonts w:ascii="Arial" w:hAnsi="Arial" w:cs="Arial"/>
                <w:sz w:val="18"/>
                <w:szCs w:val="18"/>
              </w:rPr>
            </w:pPr>
            <w:r w:rsidRPr="001F2783">
              <w:rPr>
                <w:rFonts w:ascii="Arial" w:hAnsi="Arial" w:cs="Arial"/>
                <w:sz w:val="18"/>
                <w:szCs w:val="18"/>
              </w:rPr>
              <w:t xml:space="preserve">  1.223,40 kn  </w:t>
            </w:r>
          </w:p>
        </w:tc>
        <w:tc>
          <w:tcPr>
            <w:tcW w:w="467" w:type="pct"/>
          </w:tcPr>
          <w:p w:rsidR="00E8278B" w:rsidRPr="001F2783" w:rsidRDefault="00E8278B" w:rsidP="00E8278B">
            <w:pPr>
              <w:rPr>
                <w:rFonts w:ascii="Arial" w:hAnsi="Arial" w:cs="Arial"/>
                <w:sz w:val="18"/>
                <w:szCs w:val="18"/>
              </w:rPr>
            </w:pPr>
          </w:p>
          <w:p w:rsidR="00E8278B" w:rsidRPr="001F2783" w:rsidRDefault="00E8278B" w:rsidP="00E8278B">
            <w:pPr>
              <w:rPr>
                <w:rFonts w:ascii="Arial" w:hAnsi="Arial" w:cs="Arial"/>
                <w:sz w:val="18"/>
                <w:szCs w:val="18"/>
              </w:rPr>
            </w:pPr>
            <w:r w:rsidRPr="001F2783">
              <w:rPr>
                <w:rFonts w:ascii="Arial" w:hAnsi="Arial" w:cs="Arial"/>
                <w:sz w:val="18"/>
                <w:szCs w:val="18"/>
              </w:rPr>
              <w:t xml:space="preserve"> </w:t>
            </w:r>
          </w:p>
          <w:p w:rsidR="00E8278B" w:rsidRPr="001F2783" w:rsidRDefault="00E8278B" w:rsidP="00E8278B">
            <w:pPr>
              <w:rPr>
                <w:rFonts w:ascii="Arial" w:hAnsi="Arial" w:cs="Arial"/>
                <w:sz w:val="18"/>
                <w:szCs w:val="18"/>
              </w:rPr>
            </w:pPr>
            <w:r w:rsidRPr="001F2783">
              <w:rPr>
                <w:rFonts w:ascii="Arial" w:hAnsi="Arial" w:cs="Arial"/>
                <w:sz w:val="18"/>
                <w:szCs w:val="18"/>
              </w:rPr>
              <w:t xml:space="preserve">  6.117,00     </w:t>
            </w:r>
          </w:p>
          <w:p w:rsidR="00E8278B" w:rsidRPr="001F2783" w:rsidRDefault="00E8278B" w:rsidP="00E8278B">
            <w:pPr>
              <w:rPr>
                <w:rFonts w:ascii="Arial" w:hAnsi="Arial" w:cs="Arial"/>
                <w:sz w:val="18"/>
                <w:szCs w:val="18"/>
              </w:rPr>
            </w:pPr>
            <w:r w:rsidRPr="001F2783">
              <w:rPr>
                <w:rFonts w:ascii="Arial" w:hAnsi="Arial" w:cs="Arial"/>
                <w:sz w:val="18"/>
                <w:szCs w:val="18"/>
              </w:rPr>
              <w:t xml:space="preserve">         kn</w:t>
            </w:r>
          </w:p>
        </w:tc>
        <w:tc>
          <w:tcPr>
            <w:tcW w:w="481" w:type="pct"/>
          </w:tcPr>
          <w:p w:rsidR="00E8278B" w:rsidRPr="001F2783" w:rsidRDefault="00E8278B" w:rsidP="00E8278B">
            <w:pPr>
              <w:rPr>
                <w:rFonts w:ascii="Arial" w:hAnsi="Arial" w:cs="Arial"/>
                <w:sz w:val="18"/>
                <w:szCs w:val="18"/>
              </w:rPr>
            </w:pPr>
          </w:p>
          <w:p w:rsidR="00E8278B" w:rsidRPr="001F2783" w:rsidRDefault="00E8278B" w:rsidP="00E8278B">
            <w:pPr>
              <w:rPr>
                <w:rFonts w:ascii="Arial" w:hAnsi="Arial" w:cs="Arial"/>
                <w:sz w:val="18"/>
                <w:szCs w:val="18"/>
              </w:rPr>
            </w:pPr>
          </w:p>
          <w:p w:rsidR="00E8278B" w:rsidRPr="001F2783" w:rsidRDefault="00E8278B" w:rsidP="00E8278B">
            <w:pPr>
              <w:rPr>
                <w:rFonts w:ascii="Arial" w:hAnsi="Arial" w:cs="Arial"/>
                <w:sz w:val="18"/>
                <w:szCs w:val="18"/>
              </w:rPr>
            </w:pPr>
          </w:p>
          <w:p w:rsidR="00E8278B" w:rsidRPr="001F2783" w:rsidRDefault="00E8278B" w:rsidP="00E8278B">
            <w:pPr>
              <w:rPr>
                <w:rFonts w:ascii="Arial" w:hAnsi="Arial" w:cs="Arial"/>
                <w:sz w:val="18"/>
                <w:szCs w:val="18"/>
              </w:rPr>
            </w:pPr>
            <w:r w:rsidRPr="001F2783">
              <w:rPr>
                <w:rFonts w:ascii="Arial" w:hAnsi="Arial" w:cs="Arial"/>
                <w:sz w:val="18"/>
                <w:szCs w:val="18"/>
              </w:rPr>
              <w:t xml:space="preserve">   01.12.2019.</w:t>
            </w:r>
          </w:p>
        </w:tc>
        <w:tc>
          <w:tcPr>
            <w:tcW w:w="349" w:type="pct"/>
          </w:tcPr>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r w:rsidRPr="001F2783">
              <w:rPr>
                <w:rFonts w:ascii="Arial" w:hAnsi="Arial" w:cs="Arial"/>
                <w:sz w:val="18"/>
                <w:szCs w:val="18"/>
              </w:rPr>
              <w:t>12 mjeseci</w:t>
            </w:r>
          </w:p>
        </w:tc>
        <w:tc>
          <w:tcPr>
            <w:tcW w:w="349" w:type="pct"/>
          </w:tcPr>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r w:rsidRPr="001F2783">
              <w:rPr>
                <w:rFonts w:ascii="Arial" w:hAnsi="Arial" w:cs="Arial"/>
                <w:sz w:val="18"/>
                <w:szCs w:val="18"/>
              </w:rPr>
              <w:t>HRVATSKI TELEKOM d.d.</w:t>
            </w:r>
          </w:p>
          <w:p w:rsidR="00E8278B" w:rsidRPr="001F2783" w:rsidRDefault="00E8278B" w:rsidP="00E8278B">
            <w:pPr>
              <w:jc w:val="center"/>
              <w:rPr>
                <w:rFonts w:ascii="Arial" w:hAnsi="Arial" w:cs="Arial"/>
                <w:sz w:val="18"/>
                <w:szCs w:val="18"/>
              </w:rPr>
            </w:pPr>
            <w:r w:rsidRPr="001F2783">
              <w:rPr>
                <w:rFonts w:ascii="Arial" w:hAnsi="Arial" w:cs="Arial"/>
                <w:sz w:val="18"/>
                <w:szCs w:val="18"/>
              </w:rPr>
              <w:t>Zagreb</w:t>
            </w:r>
          </w:p>
          <w:p w:rsidR="00E8278B" w:rsidRPr="001F2783" w:rsidRDefault="00E8278B" w:rsidP="00E8278B">
            <w:pPr>
              <w:rPr>
                <w:rFonts w:ascii="Arial" w:hAnsi="Arial" w:cs="Arial"/>
                <w:sz w:val="18"/>
                <w:szCs w:val="18"/>
              </w:rPr>
            </w:pPr>
            <w:r w:rsidRPr="001F2783">
              <w:rPr>
                <w:rFonts w:ascii="Arial" w:hAnsi="Arial" w:cs="Arial"/>
                <w:sz w:val="18"/>
                <w:szCs w:val="18"/>
              </w:rPr>
              <w:t>81793146560</w:t>
            </w:r>
          </w:p>
        </w:tc>
        <w:tc>
          <w:tcPr>
            <w:tcW w:w="281" w:type="pct"/>
          </w:tcPr>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r w:rsidRPr="001F2783">
              <w:rPr>
                <w:rFonts w:ascii="Arial" w:hAnsi="Arial" w:cs="Arial"/>
                <w:sz w:val="18"/>
                <w:szCs w:val="18"/>
              </w:rPr>
              <w:t>U tijeku</w:t>
            </w:r>
          </w:p>
        </w:tc>
        <w:tc>
          <w:tcPr>
            <w:tcW w:w="344" w:type="pct"/>
          </w:tcPr>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p>
          <w:p w:rsidR="00E8278B" w:rsidRPr="001F2783" w:rsidRDefault="00E8278B" w:rsidP="00E8278B">
            <w:pPr>
              <w:jc w:val="center"/>
              <w:rPr>
                <w:rFonts w:ascii="Arial" w:hAnsi="Arial" w:cs="Arial"/>
                <w:sz w:val="18"/>
                <w:szCs w:val="18"/>
              </w:rPr>
            </w:pPr>
            <w:r w:rsidRPr="001F2783">
              <w:rPr>
                <w:rFonts w:ascii="Arial" w:hAnsi="Arial" w:cs="Arial"/>
                <w:sz w:val="18"/>
                <w:szCs w:val="18"/>
              </w:rPr>
              <w:t>U tijeku</w:t>
            </w:r>
          </w:p>
        </w:tc>
        <w:tc>
          <w:tcPr>
            <w:tcW w:w="300" w:type="pct"/>
            <w:vAlign w:val="center"/>
          </w:tcPr>
          <w:p w:rsidR="00E8278B" w:rsidRPr="00EA05F2" w:rsidRDefault="00E8278B" w:rsidP="00E8278B">
            <w:pPr>
              <w:jc w:val="center"/>
              <w:rPr>
                <w:rFonts w:ascii="Arial" w:hAnsi="Arial" w:cs="Arial"/>
                <w:b/>
                <w:sz w:val="14"/>
                <w:szCs w:val="14"/>
              </w:rPr>
            </w:pPr>
          </w:p>
        </w:tc>
      </w:tr>
      <w:tr w:rsidR="00E8278B" w:rsidRPr="006D78C8" w:rsidTr="00421C16">
        <w:trPr>
          <w:trHeight w:val="145"/>
        </w:trPr>
        <w:tc>
          <w:tcPr>
            <w:tcW w:w="185" w:type="pct"/>
            <w:vAlign w:val="center"/>
          </w:tcPr>
          <w:p w:rsidR="00E8278B" w:rsidRPr="00D13A59" w:rsidRDefault="00E8278B" w:rsidP="00E8278B">
            <w:pPr>
              <w:jc w:val="center"/>
              <w:rPr>
                <w:rFonts w:ascii="Arial" w:hAnsi="Arial" w:cs="Arial"/>
                <w:sz w:val="18"/>
                <w:szCs w:val="18"/>
              </w:rPr>
            </w:pPr>
            <w:r>
              <w:rPr>
                <w:rFonts w:ascii="Arial" w:hAnsi="Arial" w:cs="Arial"/>
                <w:sz w:val="18"/>
                <w:szCs w:val="18"/>
              </w:rPr>
              <w:t>19.</w:t>
            </w:r>
          </w:p>
        </w:tc>
        <w:tc>
          <w:tcPr>
            <w:tcW w:w="443" w:type="pct"/>
            <w:vAlign w:val="center"/>
          </w:tcPr>
          <w:p w:rsidR="00E8278B" w:rsidRPr="00AB53E6" w:rsidRDefault="00E8278B" w:rsidP="00E8278B">
            <w:pPr>
              <w:jc w:val="center"/>
              <w:rPr>
                <w:rFonts w:ascii="Arial" w:hAnsi="Arial" w:cs="Arial"/>
                <w:sz w:val="18"/>
                <w:szCs w:val="18"/>
              </w:rPr>
            </w:pPr>
            <w:r w:rsidRPr="00AB53E6">
              <w:rPr>
                <w:rFonts w:ascii="Arial" w:hAnsi="Arial" w:cs="Arial"/>
                <w:sz w:val="18"/>
                <w:szCs w:val="18"/>
              </w:rPr>
              <w:t>Nabava loživog ulja extra lakog, za potrebe osnovnih škola kojih je osnivač grad Pula</w:t>
            </w:r>
          </w:p>
        </w:tc>
        <w:tc>
          <w:tcPr>
            <w:tcW w:w="349" w:type="pct"/>
          </w:tcPr>
          <w:p w:rsidR="00E8278B" w:rsidRPr="00AB53E6" w:rsidRDefault="00E8278B" w:rsidP="00E8278B">
            <w:pPr>
              <w:jc w:val="center"/>
              <w:rPr>
                <w:rFonts w:ascii="Arial" w:hAnsi="Arial" w:cs="Arial"/>
                <w:sz w:val="18"/>
                <w:szCs w:val="18"/>
              </w:rPr>
            </w:pPr>
            <w:r w:rsidRPr="00AB53E6">
              <w:rPr>
                <w:rFonts w:ascii="Arial" w:hAnsi="Arial" w:cs="Arial"/>
                <w:sz w:val="18"/>
                <w:szCs w:val="18"/>
              </w:rPr>
              <w:t>09135000-4</w:t>
            </w:r>
          </w:p>
        </w:tc>
        <w:tc>
          <w:tcPr>
            <w:tcW w:w="283" w:type="pct"/>
            <w:vAlign w:val="center"/>
          </w:tcPr>
          <w:p w:rsidR="00E8278B" w:rsidRPr="00AB53E6" w:rsidRDefault="00E8278B" w:rsidP="00E8278B">
            <w:pPr>
              <w:jc w:val="center"/>
              <w:rPr>
                <w:rFonts w:ascii="Arial" w:hAnsi="Arial" w:cs="Arial"/>
                <w:b/>
                <w:sz w:val="14"/>
                <w:szCs w:val="14"/>
                <w:highlight w:val="yellow"/>
              </w:rPr>
            </w:pPr>
            <w:r w:rsidRPr="00AB53E6">
              <w:rPr>
                <w:rFonts w:ascii="Arial" w:hAnsi="Arial" w:cs="Arial"/>
                <w:sz w:val="18"/>
                <w:szCs w:val="18"/>
              </w:rPr>
              <w:t>4-19-VV</w:t>
            </w:r>
          </w:p>
        </w:tc>
        <w:tc>
          <w:tcPr>
            <w:tcW w:w="344" w:type="pct"/>
          </w:tcPr>
          <w:p w:rsidR="00E8278B" w:rsidRPr="00AB53E6" w:rsidRDefault="00E8278B" w:rsidP="00E8278B">
            <w:pPr>
              <w:rPr>
                <w:highlight w:val="yellow"/>
              </w:rPr>
            </w:pPr>
            <w:r w:rsidRPr="00AB53E6">
              <w:rPr>
                <w:rFonts w:ascii="Arial" w:hAnsi="Arial" w:cs="Arial"/>
                <w:sz w:val="18"/>
                <w:szCs w:val="18"/>
              </w:rPr>
              <w:t>Otvoreni postupak- zajednička  nabava</w:t>
            </w:r>
          </w:p>
        </w:tc>
        <w:tc>
          <w:tcPr>
            <w:tcW w:w="407" w:type="pct"/>
            <w:vAlign w:val="center"/>
          </w:tcPr>
          <w:p w:rsidR="00E8278B" w:rsidRPr="00AB53E6" w:rsidRDefault="00E8278B" w:rsidP="00E8278B">
            <w:pPr>
              <w:jc w:val="center"/>
              <w:rPr>
                <w:rFonts w:ascii="Arial" w:hAnsi="Arial" w:cs="Arial"/>
                <w:sz w:val="18"/>
                <w:szCs w:val="18"/>
                <w:highlight w:val="yellow"/>
              </w:rPr>
            </w:pPr>
            <w:r w:rsidRPr="00AB53E6">
              <w:rPr>
                <w:rFonts w:ascii="Arial" w:hAnsi="Arial" w:cs="Arial"/>
                <w:sz w:val="18"/>
                <w:szCs w:val="18"/>
              </w:rPr>
              <w:t xml:space="preserve">200.000,00 kn </w:t>
            </w:r>
          </w:p>
        </w:tc>
        <w:tc>
          <w:tcPr>
            <w:tcW w:w="418" w:type="pct"/>
          </w:tcPr>
          <w:p w:rsidR="00E8278B" w:rsidRPr="00AB53E6" w:rsidRDefault="00E8278B" w:rsidP="00E8278B">
            <w:pPr>
              <w:jc w:val="center"/>
              <w:rPr>
                <w:rFonts w:ascii="Arial" w:hAnsi="Arial" w:cs="Arial"/>
                <w:sz w:val="18"/>
                <w:szCs w:val="18"/>
                <w:highlight w:val="yellow"/>
              </w:rPr>
            </w:pPr>
            <w:r w:rsidRPr="00AB53E6">
              <w:rPr>
                <w:rFonts w:ascii="Arial" w:hAnsi="Arial" w:cs="Arial"/>
                <w:sz w:val="18"/>
                <w:szCs w:val="18"/>
              </w:rPr>
              <w:t xml:space="preserve">50.000,00 kn </w:t>
            </w:r>
          </w:p>
        </w:tc>
        <w:tc>
          <w:tcPr>
            <w:tcW w:w="467" w:type="pct"/>
          </w:tcPr>
          <w:p w:rsidR="00E8278B" w:rsidRPr="00AB53E6" w:rsidRDefault="00E8278B" w:rsidP="00E8278B">
            <w:pPr>
              <w:jc w:val="center"/>
              <w:rPr>
                <w:rFonts w:ascii="Arial" w:hAnsi="Arial" w:cs="Arial"/>
                <w:b/>
                <w:sz w:val="14"/>
                <w:szCs w:val="14"/>
              </w:rPr>
            </w:pPr>
            <w:r w:rsidRPr="00AB53E6">
              <w:rPr>
                <w:rFonts w:ascii="Arial" w:hAnsi="Arial" w:cs="Arial"/>
                <w:sz w:val="18"/>
                <w:szCs w:val="18"/>
              </w:rPr>
              <w:t>250.000,00 kn</w:t>
            </w:r>
          </w:p>
        </w:tc>
        <w:tc>
          <w:tcPr>
            <w:tcW w:w="481" w:type="pct"/>
            <w:vAlign w:val="center"/>
          </w:tcPr>
          <w:p w:rsidR="00E8278B" w:rsidRPr="00AB53E6" w:rsidRDefault="00E8278B" w:rsidP="00E8278B">
            <w:pPr>
              <w:jc w:val="center"/>
              <w:rPr>
                <w:rFonts w:ascii="Arial" w:hAnsi="Arial" w:cs="Arial"/>
                <w:sz w:val="18"/>
                <w:szCs w:val="18"/>
                <w:highlight w:val="yellow"/>
              </w:rPr>
            </w:pPr>
            <w:r w:rsidRPr="00BF717C">
              <w:rPr>
                <w:rFonts w:ascii="Arial" w:hAnsi="Arial" w:cs="Arial"/>
                <w:sz w:val="18"/>
                <w:szCs w:val="18"/>
              </w:rPr>
              <w:t>11.12.2019.</w:t>
            </w:r>
          </w:p>
        </w:tc>
        <w:tc>
          <w:tcPr>
            <w:tcW w:w="349" w:type="pct"/>
            <w:vAlign w:val="center"/>
          </w:tcPr>
          <w:p w:rsidR="00E8278B" w:rsidRPr="00AB53E6" w:rsidRDefault="00E8278B" w:rsidP="00E8278B">
            <w:pPr>
              <w:jc w:val="center"/>
              <w:rPr>
                <w:rFonts w:ascii="Arial" w:hAnsi="Arial" w:cs="Arial"/>
                <w:sz w:val="18"/>
                <w:szCs w:val="18"/>
                <w:highlight w:val="yellow"/>
              </w:rPr>
            </w:pPr>
            <w:r w:rsidRPr="00AB53E6">
              <w:rPr>
                <w:rFonts w:ascii="Arial" w:hAnsi="Arial" w:cs="Arial"/>
                <w:sz w:val="18"/>
                <w:szCs w:val="18"/>
              </w:rPr>
              <w:t>2 godine</w:t>
            </w:r>
          </w:p>
          <w:p w:rsidR="00E8278B" w:rsidRPr="00AB53E6" w:rsidRDefault="00E8278B" w:rsidP="00E8278B">
            <w:pPr>
              <w:jc w:val="center"/>
              <w:rPr>
                <w:rFonts w:ascii="Arial" w:hAnsi="Arial" w:cs="Arial"/>
                <w:b/>
                <w:sz w:val="14"/>
                <w:szCs w:val="14"/>
                <w:highlight w:val="yellow"/>
              </w:rPr>
            </w:pPr>
          </w:p>
        </w:tc>
        <w:tc>
          <w:tcPr>
            <w:tcW w:w="349" w:type="pct"/>
            <w:vAlign w:val="center"/>
          </w:tcPr>
          <w:p w:rsidR="00E8278B" w:rsidRPr="00AB53E6" w:rsidRDefault="00E8278B" w:rsidP="00E8278B">
            <w:pPr>
              <w:jc w:val="center"/>
              <w:rPr>
                <w:rFonts w:ascii="Arial" w:hAnsi="Arial" w:cs="Arial"/>
                <w:sz w:val="18"/>
                <w:szCs w:val="18"/>
                <w:highlight w:val="yellow"/>
              </w:rPr>
            </w:pPr>
            <w:r w:rsidRPr="00BF717C">
              <w:rPr>
                <w:rFonts w:ascii="Arial" w:hAnsi="Arial" w:cs="Arial"/>
                <w:sz w:val="18"/>
                <w:szCs w:val="18"/>
              </w:rPr>
              <w:t>RIJEKA TRANS d.o.o.</w:t>
            </w:r>
            <w:r>
              <w:rPr>
                <w:rFonts w:ascii="Arial" w:hAnsi="Arial" w:cs="Arial"/>
                <w:sz w:val="18"/>
                <w:szCs w:val="18"/>
              </w:rPr>
              <w:t>, 08418011938</w:t>
            </w:r>
          </w:p>
        </w:tc>
        <w:tc>
          <w:tcPr>
            <w:tcW w:w="281" w:type="pct"/>
            <w:vAlign w:val="center"/>
          </w:tcPr>
          <w:p w:rsidR="00E8278B" w:rsidRPr="00AB53E6" w:rsidRDefault="00EA163E" w:rsidP="00E8278B">
            <w:pPr>
              <w:jc w:val="center"/>
              <w:rPr>
                <w:rFonts w:ascii="Arial" w:hAnsi="Arial" w:cs="Arial"/>
                <w:b/>
                <w:sz w:val="14"/>
                <w:szCs w:val="14"/>
                <w:highlight w:val="yellow"/>
              </w:rPr>
            </w:pPr>
            <w:r w:rsidRPr="001F2783">
              <w:rPr>
                <w:rFonts w:ascii="Arial" w:hAnsi="Arial" w:cs="Arial"/>
                <w:sz w:val="18"/>
                <w:szCs w:val="18"/>
              </w:rPr>
              <w:t>U tijeku</w:t>
            </w:r>
            <w:r w:rsidRPr="00BF717C">
              <w:rPr>
                <w:rFonts w:ascii="Arial" w:hAnsi="Arial" w:cs="Arial"/>
                <w:sz w:val="18"/>
                <w:szCs w:val="18"/>
              </w:rPr>
              <w:t xml:space="preserve"> </w:t>
            </w:r>
            <w:r w:rsidR="00E8278B" w:rsidRPr="00BF717C">
              <w:rPr>
                <w:rFonts w:ascii="Arial" w:hAnsi="Arial" w:cs="Arial"/>
                <w:sz w:val="18"/>
                <w:szCs w:val="18"/>
              </w:rPr>
              <w:t>10.12.2021.</w:t>
            </w:r>
          </w:p>
        </w:tc>
        <w:tc>
          <w:tcPr>
            <w:tcW w:w="344" w:type="pct"/>
            <w:vAlign w:val="center"/>
          </w:tcPr>
          <w:p w:rsidR="00E8278B" w:rsidRPr="00AB53E6" w:rsidRDefault="00E8278B" w:rsidP="00E8278B">
            <w:pPr>
              <w:jc w:val="center"/>
              <w:rPr>
                <w:rFonts w:ascii="Arial" w:hAnsi="Arial" w:cs="Arial"/>
                <w:sz w:val="18"/>
                <w:szCs w:val="18"/>
                <w:highlight w:val="yellow"/>
              </w:rPr>
            </w:pPr>
            <w:r w:rsidRPr="00BF717C">
              <w:rPr>
                <w:rFonts w:ascii="Arial" w:hAnsi="Arial" w:cs="Arial"/>
                <w:sz w:val="18"/>
                <w:szCs w:val="18"/>
              </w:rPr>
              <w:t xml:space="preserve">U tijeku </w:t>
            </w:r>
          </w:p>
        </w:tc>
        <w:tc>
          <w:tcPr>
            <w:tcW w:w="300" w:type="pct"/>
            <w:vAlign w:val="center"/>
          </w:tcPr>
          <w:p w:rsidR="00E8278B" w:rsidRPr="00EA05F2" w:rsidRDefault="00E8278B" w:rsidP="00E8278B">
            <w:pPr>
              <w:jc w:val="center"/>
              <w:rPr>
                <w:rFonts w:ascii="Arial" w:hAnsi="Arial" w:cs="Arial"/>
                <w:b/>
                <w:sz w:val="14"/>
                <w:szCs w:val="14"/>
              </w:rPr>
            </w:pPr>
          </w:p>
        </w:tc>
      </w:tr>
    </w:tbl>
    <w:p w:rsidR="001B1A0E" w:rsidRDefault="001B1A0E" w:rsidP="006D78C8">
      <w:pPr>
        <w:spacing w:after="0" w:line="240" w:lineRule="auto"/>
        <w:rPr>
          <w:rFonts w:ascii="Arial" w:hAnsi="Arial" w:cs="Arial"/>
          <w:sz w:val="18"/>
          <w:szCs w:val="18"/>
        </w:rPr>
      </w:pPr>
    </w:p>
    <w:p w:rsidR="00AC43ED" w:rsidRPr="006D78C8" w:rsidRDefault="00AC43ED" w:rsidP="006D78C8">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r>
        <w:rPr>
          <w:rFonts w:ascii="Arial" w:hAnsi="Arial" w:cs="Arial"/>
          <w:sz w:val="18"/>
          <w:szCs w:val="18"/>
        </w:rPr>
        <w:t>Podaci u registru su ažurirani na 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Odgovorna osoba naručitelja: </w:t>
      </w:r>
    </w:p>
    <w:p w:rsidR="0007631E" w:rsidRDefault="0007631E" w:rsidP="00071788">
      <w:pPr>
        <w:spacing w:after="0" w:line="240" w:lineRule="auto"/>
        <w:ind w:left="708" w:hanging="70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52DF0">
        <w:rPr>
          <w:rFonts w:ascii="Arial" w:hAnsi="Arial" w:cs="Arial"/>
          <w:sz w:val="18"/>
          <w:szCs w:val="18"/>
        </w:rPr>
        <w:t>Susanna Cerlon</w:t>
      </w:r>
      <w:r>
        <w:rPr>
          <w:rFonts w:ascii="Arial" w:hAnsi="Arial" w:cs="Arial"/>
          <w:sz w:val="18"/>
          <w:szCs w:val="18"/>
        </w:rPr>
        <w:t>, prof.</w:t>
      </w:r>
    </w:p>
    <w:p w:rsidR="0007631E" w:rsidRDefault="00C11592" w:rsidP="0007631E">
      <w:pPr>
        <w:spacing w:after="0" w:line="240" w:lineRule="auto"/>
        <w:rPr>
          <w:rFonts w:ascii="Arial" w:hAnsi="Arial" w:cs="Arial"/>
          <w:sz w:val="18"/>
          <w:szCs w:val="18"/>
        </w:rPr>
      </w:pPr>
      <w:bookmarkStart w:id="0" w:name="_GoBack"/>
      <w:bookmarkEnd w:id="0"/>
      <w:r w:rsidRPr="00F75DF5">
        <w:rPr>
          <w:rFonts w:ascii="Arial" w:hAnsi="Arial" w:cs="Arial"/>
          <w:sz w:val="18"/>
          <w:szCs w:val="18"/>
        </w:rPr>
        <w:t>2</w:t>
      </w:r>
      <w:r w:rsidR="00EF136B" w:rsidRPr="00F75DF5">
        <w:rPr>
          <w:rFonts w:ascii="Arial" w:hAnsi="Arial" w:cs="Arial"/>
          <w:sz w:val="18"/>
          <w:szCs w:val="18"/>
        </w:rPr>
        <w:t>6</w:t>
      </w:r>
      <w:r w:rsidR="00773177" w:rsidRPr="00F75DF5">
        <w:rPr>
          <w:rFonts w:ascii="Arial" w:hAnsi="Arial" w:cs="Arial"/>
          <w:sz w:val="18"/>
          <w:szCs w:val="18"/>
        </w:rPr>
        <w:t>.02</w:t>
      </w:r>
      <w:r w:rsidR="002D2626" w:rsidRPr="00F75DF5">
        <w:rPr>
          <w:rFonts w:ascii="Arial" w:hAnsi="Arial" w:cs="Arial"/>
          <w:sz w:val="18"/>
          <w:szCs w:val="18"/>
        </w:rPr>
        <w:t>.2020</w:t>
      </w:r>
      <w:r w:rsidR="0007631E" w:rsidRPr="00F75DF5">
        <w:rPr>
          <w:rFonts w:ascii="Arial" w:hAnsi="Arial" w:cs="Arial"/>
          <w:sz w:val="18"/>
          <w:szCs w:val="18"/>
        </w:rPr>
        <w:t>.</w:t>
      </w:r>
    </w:p>
    <w:p w:rsidR="0007631E" w:rsidRDefault="0007631E" w:rsidP="0007631E">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p>
    <w:p w:rsidR="0007101B" w:rsidRDefault="0007631E" w:rsidP="00F2473D">
      <w:pPr>
        <w:spacing w:after="0" w:line="240" w:lineRule="auto"/>
        <w:jc w:val="both"/>
        <w:rPr>
          <w:rFonts w:ascii="Arial" w:hAnsi="Arial" w:cs="Arial"/>
          <w:sz w:val="18"/>
          <w:szCs w:val="18"/>
        </w:rPr>
      </w:pPr>
      <w:r w:rsidRPr="00741999">
        <w:rPr>
          <w:rFonts w:ascii="Arial" w:hAnsi="Arial" w:cs="Arial"/>
          <w:i/>
          <w:sz w:val="16"/>
          <w:szCs w:val="16"/>
        </w:rPr>
        <w:t xml:space="preserve">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Pr>
          <w:rFonts w:ascii="Arial" w:hAnsi="Arial" w:cs="Arial"/>
          <w:i/>
          <w:sz w:val="16"/>
          <w:szCs w:val="16"/>
        </w:rPr>
        <w:t>O</w:t>
      </w:r>
      <w:r w:rsidRPr="009C16AF">
        <w:rPr>
          <w:rFonts w:ascii="Arial" w:hAnsi="Arial" w:cs="Arial"/>
          <w:i/>
          <w:sz w:val="16"/>
          <w:szCs w:val="16"/>
        </w:rPr>
        <w:t>bjavljivanje registra ne primjenjuju se na ugovore koji uključuju, zahtijevaju i/ili sadržavaju klasificirane podatke.</w:t>
      </w:r>
    </w:p>
    <w:sectPr w:rsidR="0007101B"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MinionPro-C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21C7A"/>
    <w:rsid w:val="00023F49"/>
    <w:rsid w:val="00026BEF"/>
    <w:rsid w:val="00033206"/>
    <w:rsid w:val="00033EFD"/>
    <w:rsid w:val="00034FCA"/>
    <w:rsid w:val="00042734"/>
    <w:rsid w:val="00066CEC"/>
    <w:rsid w:val="0007101B"/>
    <w:rsid w:val="00071788"/>
    <w:rsid w:val="0007631E"/>
    <w:rsid w:val="000A04A4"/>
    <w:rsid w:val="000B07DB"/>
    <w:rsid w:val="000C4EC6"/>
    <w:rsid w:val="000D7F04"/>
    <w:rsid w:val="000E1AA9"/>
    <w:rsid w:val="0010248E"/>
    <w:rsid w:val="001064B7"/>
    <w:rsid w:val="001076A0"/>
    <w:rsid w:val="00107F82"/>
    <w:rsid w:val="001255D8"/>
    <w:rsid w:val="00136005"/>
    <w:rsid w:val="00136B4B"/>
    <w:rsid w:val="0015214D"/>
    <w:rsid w:val="001552D2"/>
    <w:rsid w:val="001608FD"/>
    <w:rsid w:val="001727A6"/>
    <w:rsid w:val="001817DA"/>
    <w:rsid w:val="001B0677"/>
    <w:rsid w:val="001B1A0E"/>
    <w:rsid w:val="001B6AB2"/>
    <w:rsid w:val="001E446D"/>
    <w:rsid w:val="001E6286"/>
    <w:rsid w:val="001F2783"/>
    <w:rsid w:val="00210454"/>
    <w:rsid w:val="00212E64"/>
    <w:rsid w:val="00222094"/>
    <w:rsid w:val="00225D56"/>
    <w:rsid w:val="00234175"/>
    <w:rsid w:val="002655C9"/>
    <w:rsid w:val="00272BF1"/>
    <w:rsid w:val="002A23A9"/>
    <w:rsid w:val="002C1457"/>
    <w:rsid w:val="002D2626"/>
    <w:rsid w:val="002E6F72"/>
    <w:rsid w:val="002F44A5"/>
    <w:rsid w:val="00307AE2"/>
    <w:rsid w:val="00312F20"/>
    <w:rsid w:val="0032208C"/>
    <w:rsid w:val="003249B6"/>
    <w:rsid w:val="00325BF3"/>
    <w:rsid w:val="00326F33"/>
    <w:rsid w:val="00344FAB"/>
    <w:rsid w:val="0036727B"/>
    <w:rsid w:val="00372EB4"/>
    <w:rsid w:val="0038409D"/>
    <w:rsid w:val="003A4629"/>
    <w:rsid w:val="003A7871"/>
    <w:rsid w:val="003B4AEC"/>
    <w:rsid w:val="003D61EA"/>
    <w:rsid w:val="003D7E3F"/>
    <w:rsid w:val="003E2C24"/>
    <w:rsid w:val="003F2410"/>
    <w:rsid w:val="003F5FAD"/>
    <w:rsid w:val="003F768C"/>
    <w:rsid w:val="00406459"/>
    <w:rsid w:val="00420E50"/>
    <w:rsid w:val="00421C16"/>
    <w:rsid w:val="00433416"/>
    <w:rsid w:val="00443DDA"/>
    <w:rsid w:val="0045181A"/>
    <w:rsid w:val="0045218A"/>
    <w:rsid w:val="00466826"/>
    <w:rsid w:val="00495CA8"/>
    <w:rsid w:val="0049739D"/>
    <w:rsid w:val="004B0BDE"/>
    <w:rsid w:val="004B75E0"/>
    <w:rsid w:val="004D1636"/>
    <w:rsid w:val="004D29CC"/>
    <w:rsid w:val="004D717A"/>
    <w:rsid w:val="004E3D8E"/>
    <w:rsid w:val="004E54B9"/>
    <w:rsid w:val="004F0122"/>
    <w:rsid w:val="004F39E6"/>
    <w:rsid w:val="004F39F0"/>
    <w:rsid w:val="00513A19"/>
    <w:rsid w:val="005169C3"/>
    <w:rsid w:val="00517746"/>
    <w:rsid w:val="005217C6"/>
    <w:rsid w:val="00523C92"/>
    <w:rsid w:val="00534DE0"/>
    <w:rsid w:val="005474B5"/>
    <w:rsid w:val="00574712"/>
    <w:rsid w:val="00580D77"/>
    <w:rsid w:val="0059501D"/>
    <w:rsid w:val="00596C16"/>
    <w:rsid w:val="005974C4"/>
    <w:rsid w:val="005B3735"/>
    <w:rsid w:val="005B3E46"/>
    <w:rsid w:val="005F2E32"/>
    <w:rsid w:val="00603182"/>
    <w:rsid w:val="0060459D"/>
    <w:rsid w:val="0060521D"/>
    <w:rsid w:val="00626C6A"/>
    <w:rsid w:val="00627122"/>
    <w:rsid w:val="0063700E"/>
    <w:rsid w:val="00641BF6"/>
    <w:rsid w:val="00642E4B"/>
    <w:rsid w:val="00646162"/>
    <w:rsid w:val="00646F72"/>
    <w:rsid w:val="006567A3"/>
    <w:rsid w:val="0066141A"/>
    <w:rsid w:val="00666521"/>
    <w:rsid w:val="00666F48"/>
    <w:rsid w:val="00690ABC"/>
    <w:rsid w:val="00693AB9"/>
    <w:rsid w:val="006970CE"/>
    <w:rsid w:val="006A3AFA"/>
    <w:rsid w:val="006B0473"/>
    <w:rsid w:val="006B33CA"/>
    <w:rsid w:val="006B5E59"/>
    <w:rsid w:val="006D78C8"/>
    <w:rsid w:val="006F724D"/>
    <w:rsid w:val="0070446B"/>
    <w:rsid w:val="00710F43"/>
    <w:rsid w:val="00714758"/>
    <w:rsid w:val="00723752"/>
    <w:rsid w:val="00741999"/>
    <w:rsid w:val="00746CD3"/>
    <w:rsid w:val="00773177"/>
    <w:rsid w:val="007874A6"/>
    <w:rsid w:val="00795586"/>
    <w:rsid w:val="007C3766"/>
    <w:rsid w:val="007F4A5B"/>
    <w:rsid w:val="007F526A"/>
    <w:rsid w:val="00806F44"/>
    <w:rsid w:val="00827F92"/>
    <w:rsid w:val="00830383"/>
    <w:rsid w:val="008323C3"/>
    <w:rsid w:val="00832620"/>
    <w:rsid w:val="008336A2"/>
    <w:rsid w:val="00844CEA"/>
    <w:rsid w:val="008618A7"/>
    <w:rsid w:val="00885DA4"/>
    <w:rsid w:val="008A358F"/>
    <w:rsid w:val="008B5CA0"/>
    <w:rsid w:val="009000A8"/>
    <w:rsid w:val="00903C42"/>
    <w:rsid w:val="00905334"/>
    <w:rsid w:val="0091556E"/>
    <w:rsid w:val="009371C1"/>
    <w:rsid w:val="0094562C"/>
    <w:rsid w:val="0095752B"/>
    <w:rsid w:val="00964A84"/>
    <w:rsid w:val="00964EF2"/>
    <w:rsid w:val="00965D85"/>
    <w:rsid w:val="0097235B"/>
    <w:rsid w:val="0099612C"/>
    <w:rsid w:val="009A1AC9"/>
    <w:rsid w:val="009A318B"/>
    <w:rsid w:val="009A52EE"/>
    <w:rsid w:val="009C16AF"/>
    <w:rsid w:val="009E3C2B"/>
    <w:rsid w:val="009E5205"/>
    <w:rsid w:val="009F7C54"/>
    <w:rsid w:val="00A04574"/>
    <w:rsid w:val="00A04B88"/>
    <w:rsid w:val="00A07267"/>
    <w:rsid w:val="00A51F7D"/>
    <w:rsid w:val="00A52DF0"/>
    <w:rsid w:val="00A7237E"/>
    <w:rsid w:val="00A73627"/>
    <w:rsid w:val="00A75FCC"/>
    <w:rsid w:val="00AA2F4B"/>
    <w:rsid w:val="00AB3853"/>
    <w:rsid w:val="00AB53E6"/>
    <w:rsid w:val="00AC43ED"/>
    <w:rsid w:val="00AD35F7"/>
    <w:rsid w:val="00AF0F86"/>
    <w:rsid w:val="00AF41AB"/>
    <w:rsid w:val="00AF48C8"/>
    <w:rsid w:val="00B0600C"/>
    <w:rsid w:val="00B13F04"/>
    <w:rsid w:val="00B505C9"/>
    <w:rsid w:val="00B53DDC"/>
    <w:rsid w:val="00B57D26"/>
    <w:rsid w:val="00B632A0"/>
    <w:rsid w:val="00B63742"/>
    <w:rsid w:val="00B71474"/>
    <w:rsid w:val="00B83E31"/>
    <w:rsid w:val="00BA2008"/>
    <w:rsid w:val="00BA549D"/>
    <w:rsid w:val="00BA54BC"/>
    <w:rsid w:val="00BA664A"/>
    <w:rsid w:val="00BB157E"/>
    <w:rsid w:val="00BB1FA4"/>
    <w:rsid w:val="00BB68F6"/>
    <w:rsid w:val="00BC4713"/>
    <w:rsid w:val="00BC5E2A"/>
    <w:rsid w:val="00BE29DD"/>
    <w:rsid w:val="00BF717C"/>
    <w:rsid w:val="00C02F52"/>
    <w:rsid w:val="00C056CD"/>
    <w:rsid w:val="00C10EE2"/>
    <w:rsid w:val="00C11592"/>
    <w:rsid w:val="00C1513A"/>
    <w:rsid w:val="00C221C4"/>
    <w:rsid w:val="00C33938"/>
    <w:rsid w:val="00C34011"/>
    <w:rsid w:val="00C43203"/>
    <w:rsid w:val="00C46DE5"/>
    <w:rsid w:val="00C50661"/>
    <w:rsid w:val="00C72E22"/>
    <w:rsid w:val="00C73AE6"/>
    <w:rsid w:val="00CA1081"/>
    <w:rsid w:val="00CB2D65"/>
    <w:rsid w:val="00CB3BB6"/>
    <w:rsid w:val="00CB5706"/>
    <w:rsid w:val="00CB7AD7"/>
    <w:rsid w:val="00CC20E7"/>
    <w:rsid w:val="00CD0E90"/>
    <w:rsid w:val="00CE15B9"/>
    <w:rsid w:val="00D0131F"/>
    <w:rsid w:val="00D13A59"/>
    <w:rsid w:val="00D35833"/>
    <w:rsid w:val="00D506A3"/>
    <w:rsid w:val="00D52F95"/>
    <w:rsid w:val="00D57900"/>
    <w:rsid w:val="00D6278C"/>
    <w:rsid w:val="00D71CA9"/>
    <w:rsid w:val="00D936B7"/>
    <w:rsid w:val="00DB329B"/>
    <w:rsid w:val="00DB57C7"/>
    <w:rsid w:val="00DC2267"/>
    <w:rsid w:val="00DC7115"/>
    <w:rsid w:val="00DC7135"/>
    <w:rsid w:val="00DD0D2E"/>
    <w:rsid w:val="00DE1D8A"/>
    <w:rsid w:val="00DE1ED3"/>
    <w:rsid w:val="00E053BF"/>
    <w:rsid w:val="00E058DD"/>
    <w:rsid w:val="00E14FA1"/>
    <w:rsid w:val="00E16F7C"/>
    <w:rsid w:val="00E261B7"/>
    <w:rsid w:val="00E31B19"/>
    <w:rsid w:val="00E34B63"/>
    <w:rsid w:val="00E42F88"/>
    <w:rsid w:val="00E50399"/>
    <w:rsid w:val="00E53859"/>
    <w:rsid w:val="00E549FD"/>
    <w:rsid w:val="00E70597"/>
    <w:rsid w:val="00E71F34"/>
    <w:rsid w:val="00E7385E"/>
    <w:rsid w:val="00E74DF8"/>
    <w:rsid w:val="00E8278B"/>
    <w:rsid w:val="00E82A70"/>
    <w:rsid w:val="00E83046"/>
    <w:rsid w:val="00E857E7"/>
    <w:rsid w:val="00EA05F2"/>
    <w:rsid w:val="00EA163E"/>
    <w:rsid w:val="00EB26AA"/>
    <w:rsid w:val="00EC091A"/>
    <w:rsid w:val="00EC2E0E"/>
    <w:rsid w:val="00EC7B50"/>
    <w:rsid w:val="00EE24D0"/>
    <w:rsid w:val="00EE740C"/>
    <w:rsid w:val="00EF136B"/>
    <w:rsid w:val="00EF3EDD"/>
    <w:rsid w:val="00F10413"/>
    <w:rsid w:val="00F20147"/>
    <w:rsid w:val="00F2473D"/>
    <w:rsid w:val="00F24CC5"/>
    <w:rsid w:val="00F330E1"/>
    <w:rsid w:val="00F33348"/>
    <w:rsid w:val="00F47852"/>
    <w:rsid w:val="00F5387C"/>
    <w:rsid w:val="00F54BF5"/>
    <w:rsid w:val="00F56DEB"/>
    <w:rsid w:val="00F57FCA"/>
    <w:rsid w:val="00F63F8A"/>
    <w:rsid w:val="00F75DF5"/>
    <w:rsid w:val="00F80F43"/>
    <w:rsid w:val="00FA3DAE"/>
    <w:rsid w:val="00FB08A9"/>
    <w:rsid w:val="00FB0D15"/>
    <w:rsid w:val="00FB62E2"/>
    <w:rsid w:val="00FC1F54"/>
    <w:rsid w:val="00FE0FF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8E63D-9251-4F39-851E-8BE6FE1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338771332">
      <w:bodyDiv w:val="1"/>
      <w:marLeft w:val="0"/>
      <w:marRight w:val="0"/>
      <w:marTop w:val="0"/>
      <w:marBottom w:val="0"/>
      <w:divBdr>
        <w:top w:val="none" w:sz="0" w:space="0" w:color="auto"/>
        <w:left w:val="none" w:sz="0" w:space="0" w:color="auto"/>
        <w:bottom w:val="none" w:sz="0" w:space="0" w:color="auto"/>
        <w:right w:val="none" w:sz="0" w:space="0" w:color="auto"/>
      </w:divBdr>
    </w:div>
    <w:div w:id="394428255">
      <w:bodyDiv w:val="1"/>
      <w:marLeft w:val="0"/>
      <w:marRight w:val="0"/>
      <w:marTop w:val="0"/>
      <w:marBottom w:val="0"/>
      <w:divBdr>
        <w:top w:val="none" w:sz="0" w:space="0" w:color="auto"/>
        <w:left w:val="none" w:sz="0" w:space="0" w:color="auto"/>
        <w:bottom w:val="none" w:sz="0" w:space="0" w:color="auto"/>
        <w:right w:val="none" w:sz="0" w:space="0" w:color="auto"/>
      </w:divBdr>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783384395">
      <w:bodyDiv w:val="1"/>
      <w:marLeft w:val="0"/>
      <w:marRight w:val="0"/>
      <w:marTop w:val="0"/>
      <w:marBottom w:val="0"/>
      <w:divBdr>
        <w:top w:val="none" w:sz="0" w:space="0" w:color="auto"/>
        <w:left w:val="none" w:sz="0" w:space="0" w:color="auto"/>
        <w:bottom w:val="none" w:sz="0" w:space="0" w:color="auto"/>
        <w:right w:val="none" w:sz="0" w:space="0" w:color="auto"/>
      </w:divBdr>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893584376">
      <w:bodyDiv w:val="1"/>
      <w:marLeft w:val="0"/>
      <w:marRight w:val="0"/>
      <w:marTop w:val="0"/>
      <w:marBottom w:val="0"/>
      <w:divBdr>
        <w:top w:val="none" w:sz="0" w:space="0" w:color="auto"/>
        <w:left w:val="none" w:sz="0" w:space="0" w:color="auto"/>
        <w:bottom w:val="none" w:sz="0" w:space="0" w:color="auto"/>
        <w:right w:val="none" w:sz="0" w:space="0" w:color="auto"/>
      </w:divBdr>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35271403">
      <w:bodyDiv w:val="1"/>
      <w:marLeft w:val="0"/>
      <w:marRight w:val="0"/>
      <w:marTop w:val="0"/>
      <w:marBottom w:val="0"/>
      <w:divBdr>
        <w:top w:val="none" w:sz="0" w:space="0" w:color="auto"/>
        <w:left w:val="none" w:sz="0" w:space="0" w:color="auto"/>
        <w:bottom w:val="none" w:sz="0" w:space="0" w:color="auto"/>
        <w:right w:val="none" w:sz="0" w:space="0" w:color="auto"/>
      </w:divBdr>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63543914">
      <w:bodyDiv w:val="1"/>
      <w:marLeft w:val="0"/>
      <w:marRight w:val="0"/>
      <w:marTop w:val="0"/>
      <w:marBottom w:val="0"/>
      <w:divBdr>
        <w:top w:val="none" w:sz="0" w:space="0" w:color="auto"/>
        <w:left w:val="none" w:sz="0" w:space="0" w:color="auto"/>
        <w:bottom w:val="none" w:sz="0" w:space="0" w:color="auto"/>
        <w:right w:val="none" w:sz="0" w:space="0" w:color="auto"/>
      </w:divBdr>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F855-9928-4F46-9828-217DADE0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1089</Words>
  <Characters>6213</Characters>
  <Application>Microsoft Office Word</Application>
  <DocSecurity>0</DocSecurity>
  <Lines>51</Lines>
  <Paragraphs>14</Paragraphs>
  <ScaleCrop>false</ScaleCrop>
  <HeadingPairs>
    <vt:vector size="6" baseType="variant">
      <vt:variant>
        <vt:lpstr>Title</vt:lpstr>
      </vt:variant>
      <vt:variant>
        <vt:i4>1</vt:i4>
      </vt:variant>
      <vt:variant>
        <vt:lpstr>Titolo</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Sara Filiplić</cp:lastModifiedBy>
  <cp:revision>36</cp:revision>
  <cp:lastPrinted>2019-05-18T13:50:00Z</cp:lastPrinted>
  <dcterms:created xsi:type="dcterms:W3CDTF">2020-02-20T14:02:00Z</dcterms:created>
  <dcterms:modified xsi:type="dcterms:W3CDTF">2020-03-27T10:36:00Z</dcterms:modified>
</cp:coreProperties>
</file>