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31" w:rsidRPr="004924A3" w:rsidRDefault="00746531" w:rsidP="0074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 w:eastAsia="ko-KR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Ai sensi </w:t>
      </w:r>
      <w:proofErr w:type="gramStart"/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dell’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Art.</w:t>
      </w:r>
      <w:proofErr w:type="gramEnd"/>
      <w:r w:rsidR="008143F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53D13" w:rsidRPr="004924A3">
        <w:rPr>
          <w:rFonts w:ascii="Times New Roman" w:hAnsi="Times New Roman" w:cs="Times New Roman"/>
          <w:sz w:val="24"/>
          <w:szCs w:val="24"/>
          <w:lang w:val="it-IT"/>
        </w:rPr>
        <w:t>126 com</w:t>
      </w:r>
      <w:r w:rsidR="00EA1BEF" w:rsidRPr="004924A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953D13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1BEF" w:rsidRPr="004924A3">
        <w:rPr>
          <w:rFonts w:ascii="Times New Roman" w:hAnsi="Times New Roman" w:cs="Times New Roman"/>
          <w:sz w:val="24"/>
          <w:szCs w:val="24"/>
          <w:lang w:val="it-IT"/>
        </w:rPr>
        <w:t>1-3 e 127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della Legge sull’ educazione e l’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istruzione nella scuola elementare e media (“Ga</w:t>
      </w:r>
      <w:r w:rsidRPr="004924A3">
        <w:rPr>
          <w:rFonts w:ascii="Times New Roman" w:eastAsia="Malgun Gothic" w:hAnsi="Times New Roman" w:cs="Times New Roman"/>
          <w:sz w:val="24"/>
          <w:szCs w:val="24"/>
          <w:lang w:val="it-IT" w:eastAsia="ko-KR"/>
        </w:rPr>
        <w:t>zzetta Ufficiale”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n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umero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4924A3">
        <w:rPr>
          <w:rFonts w:ascii="Times New Roman" w:hAnsi="Times New Roman" w:cs="Times New Roman"/>
          <w:sz w:val="24"/>
          <w:szCs w:val="24"/>
        </w:rPr>
        <w:t>87/08, 86/09, 92/10, 105</w:t>
      </w:r>
      <w:r w:rsidR="00B45C23" w:rsidRPr="004924A3">
        <w:rPr>
          <w:rFonts w:ascii="Times New Roman" w:hAnsi="Times New Roman" w:cs="Times New Roman"/>
          <w:sz w:val="24"/>
          <w:szCs w:val="24"/>
        </w:rPr>
        <w:t xml:space="preserve">/10, 90/11, 16/12, 86/12, 94/13, </w:t>
      </w:r>
      <w:r w:rsidRPr="004924A3">
        <w:rPr>
          <w:rFonts w:ascii="Times New Roman" w:hAnsi="Times New Roman" w:cs="Times New Roman"/>
          <w:sz w:val="24"/>
          <w:szCs w:val="24"/>
        </w:rPr>
        <w:t>152/14</w:t>
      </w:r>
      <w:r w:rsidR="00410B9A" w:rsidRPr="004924A3">
        <w:rPr>
          <w:rFonts w:ascii="Times New Roman" w:hAnsi="Times New Roman" w:cs="Times New Roman"/>
          <w:sz w:val="24"/>
          <w:szCs w:val="24"/>
        </w:rPr>
        <w:t xml:space="preserve">, </w:t>
      </w:r>
      <w:r w:rsidR="00B45C23" w:rsidRPr="004924A3">
        <w:rPr>
          <w:rFonts w:ascii="Times New Roman" w:hAnsi="Times New Roman" w:cs="Times New Roman"/>
          <w:sz w:val="24"/>
          <w:szCs w:val="24"/>
        </w:rPr>
        <w:t>7/17</w:t>
      </w:r>
      <w:r w:rsidR="00410B9A" w:rsidRPr="004924A3">
        <w:rPr>
          <w:rFonts w:ascii="Times New Roman" w:hAnsi="Times New Roman" w:cs="Times New Roman"/>
          <w:sz w:val="24"/>
          <w:szCs w:val="24"/>
        </w:rPr>
        <w:t>, 68/18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in ot</w:t>
      </w:r>
      <w:r w:rsidR="0080543E"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temperanza all’ Art. </w:t>
      </w:r>
      <w:r w:rsidR="004924A3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61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. </w:t>
      </w:r>
      <w:proofErr w:type="gramStart"/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dello</w:t>
      </w:r>
      <w:proofErr w:type="gramEnd"/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Statuto della</w:t>
      </w:r>
      <w:r w:rsidR="004924A3" w:rsidRPr="004924A3">
        <w:rPr>
          <w:rFonts w:ascii="Times New Roman" w:hAnsi="Times New Roman" w:cs="Times New Roman"/>
          <w:sz w:val="24"/>
          <w:szCs w:val="24"/>
        </w:rPr>
        <w:t xml:space="preserve"> O</w:t>
      </w:r>
      <w:r w:rsidRPr="004924A3">
        <w:rPr>
          <w:rFonts w:ascii="Times New Roman" w:hAnsi="Times New Roman" w:cs="Times New Roman"/>
          <w:sz w:val="24"/>
          <w:szCs w:val="24"/>
        </w:rPr>
        <w:t xml:space="preserve">snovna škola – </w:t>
      </w:r>
      <w:proofErr w:type="spellStart"/>
      <w:r w:rsidRPr="004924A3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A3">
        <w:rPr>
          <w:rFonts w:ascii="Times New Roman" w:hAnsi="Times New Roman" w:cs="Times New Roman"/>
          <w:sz w:val="24"/>
          <w:szCs w:val="24"/>
        </w:rPr>
        <w:t>elementare</w:t>
      </w:r>
      <w:proofErr w:type="spellEnd"/>
      <w:r w:rsidRP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4A3" w:rsidRPr="004924A3">
        <w:rPr>
          <w:rFonts w:ascii="Times New Roman" w:hAnsi="Times New Roman" w:cs="Times New Roman"/>
          <w:sz w:val="24"/>
          <w:szCs w:val="24"/>
        </w:rPr>
        <w:t>Giuseppina</w:t>
      </w:r>
      <w:proofErr w:type="spellEnd"/>
      <w:r w:rsidR="004924A3" w:rsidRP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4A3" w:rsidRPr="004924A3">
        <w:rPr>
          <w:rFonts w:ascii="Times New Roman" w:hAnsi="Times New Roman" w:cs="Times New Roman"/>
          <w:sz w:val="24"/>
          <w:szCs w:val="24"/>
        </w:rPr>
        <w:t>Martinuzzi</w:t>
      </w:r>
      <w:proofErr w:type="spellEnd"/>
      <w:r w:rsidRPr="004924A3">
        <w:rPr>
          <w:rFonts w:ascii="Times New Roman" w:hAnsi="Times New Roman" w:cs="Times New Roman"/>
          <w:sz w:val="24"/>
          <w:szCs w:val="24"/>
        </w:rPr>
        <w:t xml:space="preserve"> </w:t>
      </w:r>
      <w:r w:rsidR="004924A3" w:rsidRPr="004924A3">
        <w:rPr>
          <w:rFonts w:ascii="Times New Roman" w:hAnsi="Times New Roman" w:cs="Times New Roman"/>
          <w:sz w:val="24"/>
          <w:szCs w:val="24"/>
        </w:rPr>
        <w:t>Pula</w:t>
      </w:r>
      <w:r w:rsidRPr="004924A3">
        <w:rPr>
          <w:rFonts w:ascii="Times New Roman" w:hAnsi="Times New Roman" w:cs="Times New Roman"/>
          <w:sz w:val="24"/>
          <w:szCs w:val="24"/>
        </w:rPr>
        <w:t xml:space="preserve"> – </w:t>
      </w:r>
      <w:r w:rsidR="004924A3" w:rsidRPr="004924A3">
        <w:rPr>
          <w:rFonts w:ascii="Times New Roman" w:hAnsi="Times New Roman" w:cs="Times New Roman"/>
          <w:sz w:val="24"/>
          <w:szCs w:val="24"/>
        </w:rPr>
        <w:t xml:space="preserve">Pola, </w:t>
      </w:r>
      <w:r w:rsidRP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4A3" w:rsidRPr="004924A3">
        <w:rPr>
          <w:rFonts w:ascii="Times New Roman" w:hAnsi="Times New Roman" w:cs="Times New Roman"/>
          <w:sz w:val="24"/>
          <w:szCs w:val="24"/>
        </w:rPr>
        <w:t>Sigl.amm</w:t>
      </w:r>
      <w:proofErr w:type="spellEnd"/>
      <w:r w:rsidRPr="004924A3">
        <w:rPr>
          <w:rFonts w:ascii="Times New Roman" w:hAnsi="Times New Roman" w:cs="Times New Roman"/>
          <w:sz w:val="24"/>
          <w:szCs w:val="24"/>
        </w:rPr>
        <w:t xml:space="preserve">: </w:t>
      </w:r>
      <w:r w:rsidR="004924A3" w:rsidRPr="004924A3">
        <w:rPr>
          <w:rFonts w:ascii="Times New Roman" w:hAnsi="Times New Roman" w:cs="Times New Roman"/>
          <w:sz w:val="24"/>
          <w:szCs w:val="24"/>
        </w:rPr>
        <w:t>002-01/12-01/01</w:t>
      </w:r>
      <w:r w:rsidRPr="0049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4A3">
        <w:rPr>
          <w:rFonts w:ascii="Times New Roman" w:hAnsi="Times New Roman" w:cs="Times New Roman"/>
          <w:sz w:val="24"/>
          <w:szCs w:val="24"/>
        </w:rPr>
        <w:t>Numprot</w:t>
      </w:r>
      <w:proofErr w:type="spellEnd"/>
      <w:r w:rsidRPr="004924A3">
        <w:rPr>
          <w:rFonts w:ascii="Times New Roman" w:hAnsi="Times New Roman" w:cs="Times New Roman"/>
          <w:sz w:val="24"/>
          <w:szCs w:val="24"/>
        </w:rPr>
        <w:t xml:space="preserve">: </w:t>
      </w:r>
      <w:r w:rsidR="004924A3" w:rsidRPr="004924A3">
        <w:rPr>
          <w:rFonts w:ascii="Times New Roman" w:hAnsi="Times New Roman" w:cs="Times New Roman"/>
          <w:sz w:val="24"/>
          <w:szCs w:val="24"/>
        </w:rPr>
        <w:t>:2168/01-55-51-07-17-05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, il Comitato scolastico della </w:t>
      </w:r>
      <w:r w:rsidRPr="004924A3">
        <w:rPr>
          <w:rFonts w:ascii="Times New Roman" w:hAnsi="Times New Roman" w:cs="Times New Roman"/>
          <w:b/>
          <w:sz w:val="24"/>
          <w:szCs w:val="24"/>
          <w:lang w:val="it-IT" w:eastAsia="ko-KR"/>
        </w:rPr>
        <w:t xml:space="preserve"> </w:t>
      </w:r>
      <w:r w:rsidR="004924A3" w:rsidRPr="004924A3">
        <w:rPr>
          <w:rFonts w:ascii="Times New Roman" w:hAnsi="Times New Roman" w:cs="Times New Roman"/>
          <w:sz w:val="24"/>
          <w:szCs w:val="24"/>
        </w:rPr>
        <w:t xml:space="preserve">Osnovna škola – </w:t>
      </w:r>
      <w:proofErr w:type="spellStart"/>
      <w:r w:rsidR="004924A3" w:rsidRPr="004924A3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="004924A3" w:rsidRP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4A3" w:rsidRPr="004924A3">
        <w:rPr>
          <w:rFonts w:ascii="Times New Roman" w:hAnsi="Times New Roman" w:cs="Times New Roman"/>
          <w:sz w:val="24"/>
          <w:szCs w:val="24"/>
        </w:rPr>
        <w:t>elementare</w:t>
      </w:r>
      <w:proofErr w:type="spellEnd"/>
      <w:r w:rsidR="004924A3" w:rsidRP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4A3" w:rsidRPr="004924A3">
        <w:rPr>
          <w:rFonts w:ascii="Times New Roman" w:hAnsi="Times New Roman" w:cs="Times New Roman"/>
          <w:sz w:val="24"/>
          <w:szCs w:val="24"/>
        </w:rPr>
        <w:t>Giuseppina</w:t>
      </w:r>
      <w:proofErr w:type="spellEnd"/>
      <w:r w:rsidR="004924A3" w:rsidRP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4A3" w:rsidRPr="004924A3">
        <w:rPr>
          <w:rFonts w:ascii="Times New Roman" w:hAnsi="Times New Roman" w:cs="Times New Roman"/>
          <w:sz w:val="24"/>
          <w:szCs w:val="24"/>
        </w:rPr>
        <w:t>Martinuzzi</w:t>
      </w:r>
      <w:proofErr w:type="spellEnd"/>
      <w:r w:rsidR="004924A3" w:rsidRPr="004924A3">
        <w:rPr>
          <w:rFonts w:ascii="Times New Roman" w:hAnsi="Times New Roman" w:cs="Times New Roman"/>
          <w:sz w:val="24"/>
          <w:szCs w:val="24"/>
        </w:rPr>
        <w:t xml:space="preserve"> Pula – Pola </w:t>
      </w:r>
      <w:proofErr w:type="spellStart"/>
      <w:r w:rsidR="00E57167" w:rsidRPr="004924A3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E57167" w:rsidRP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167" w:rsidRPr="004924A3">
        <w:rPr>
          <w:rFonts w:ascii="Times New Roman" w:hAnsi="Times New Roman" w:cs="Times New Roman"/>
          <w:sz w:val="24"/>
          <w:szCs w:val="24"/>
        </w:rPr>
        <w:t>giorno</w:t>
      </w:r>
      <w:proofErr w:type="spellEnd"/>
      <w:r w:rsidR="00D260EB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8A488C" w:rsidRPr="0049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488C" w:rsidRPr="004924A3">
        <w:rPr>
          <w:rFonts w:ascii="Times New Roman" w:eastAsia="Times New Roman" w:hAnsi="Times New Roman" w:cs="Times New Roman"/>
          <w:sz w:val="24"/>
          <w:szCs w:val="24"/>
        </w:rPr>
        <w:t>ottobre</w:t>
      </w:r>
      <w:proofErr w:type="spellEnd"/>
      <w:r w:rsidR="00E57167" w:rsidRPr="004924A3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pubblica il bando di</w:t>
      </w:r>
    </w:p>
    <w:p w:rsidR="00746531" w:rsidRPr="004924A3" w:rsidRDefault="00746531" w:rsidP="007465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46531" w:rsidRPr="004924A3" w:rsidRDefault="00746531" w:rsidP="00746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924A3">
        <w:rPr>
          <w:rFonts w:ascii="Times New Roman" w:hAnsi="Times New Roman" w:cs="Times New Roman"/>
          <w:b/>
          <w:sz w:val="24"/>
          <w:szCs w:val="24"/>
          <w:lang w:val="it-IT"/>
        </w:rPr>
        <w:t>C  O  N  C  O  R  S  O</w:t>
      </w:r>
    </w:p>
    <w:p w:rsidR="00746531" w:rsidRPr="004924A3" w:rsidRDefault="00746531" w:rsidP="00746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924A3">
        <w:rPr>
          <w:rFonts w:ascii="Times New Roman" w:hAnsi="Times New Roman" w:cs="Times New Roman"/>
          <w:b/>
          <w:sz w:val="24"/>
          <w:szCs w:val="24"/>
          <w:lang w:val="it-IT"/>
        </w:rPr>
        <w:t>per la nomina del direttore/direttrice</w:t>
      </w:r>
    </w:p>
    <w:p w:rsidR="00746531" w:rsidRPr="004924A3" w:rsidRDefault="00746531" w:rsidP="007465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46531" w:rsidRPr="004924A3" w:rsidRDefault="00746531" w:rsidP="00AC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Può essere nominata alla carica di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direttore della scuola la persona che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adempie ai seguenti requisiti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746531" w:rsidRPr="004924A3" w:rsidRDefault="00E20D17" w:rsidP="0009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1)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Completamento degli studi a livello universitario che risultino idonei all’ esercizio del ruolo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di maestro, insegnante o collaboratore professionale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nell’ 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istituzione scolastica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presso la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quale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viene effettuata la 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nomina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alla carica di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direttore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, nella fattispecie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746531" w:rsidRPr="004924A3" w:rsidRDefault="00746531" w:rsidP="007465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 w:eastAsia="ko-KR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t>a) corso di laurea universitaria o</w:t>
      </w:r>
    </w:p>
    <w:p w:rsidR="00746531" w:rsidRPr="004924A3" w:rsidRDefault="00746531" w:rsidP="007465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 w:eastAsia="ko-KR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t>b) corso di laurea magistrale a ciclo unico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, rispettivamente</w:t>
      </w:r>
    </w:p>
    <w:p w:rsidR="00746531" w:rsidRPr="004924A3" w:rsidRDefault="00F1549F" w:rsidP="007465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 w:eastAsia="ko-KR"/>
        </w:rPr>
      </w:pP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c) 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>possesso di diploma specialistico</w:t>
      </w:r>
    </w:p>
    <w:p w:rsidR="00746531" w:rsidRPr="004924A3" w:rsidRDefault="006716A3" w:rsidP="00CE52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 w:eastAsia="ko-KR"/>
        </w:rPr>
      </w:pP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d) </w:t>
      </w:r>
      <w:r w:rsidR="001E2D56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superamento dell’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esame </w:t>
      </w:r>
      <w:r w:rsidR="00A47354"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professionale </w:t>
      </w:r>
      <w:r w:rsidR="001E2D56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per insegnante, professore o collaboratore professionale, soltanto in casi dell Art.157 coma 1 e 2 della Legge</w:t>
      </w:r>
    </w:p>
    <w:p w:rsidR="00746531" w:rsidRPr="004924A3" w:rsidRDefault="00E20D17" w:rsidP="00CE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 w:eastAsia="en-US"/>
        </w:rPr>
      </w:pP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2)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Requisiti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disciplinati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dall’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Art. 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>106 della Legge sull’educazione e l’istruzione nella scuola elementare e media superiore</w:t>
      </w:r>
    </w:p>
    <w:p w:rsidR="00746531" w:rsidRPr="004924A3" w:rsidRDefault="00E20D17" w:rsidP="00E20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3) 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Minimo otto (8) anni di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lavoro presso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enti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scolastici, altresì da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enti operanti nel settore della formazione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o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enti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amministrativi statali preposti al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istruzione,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di cui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minimo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cinque (5) anni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di esercizio di attività educativo-istruttive presso istituzioni scolastiche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46531" w:rsidRPr="004924A3" w:rsidRDefault="00746531" w:rsidP="00CE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 w:eastAsia="ko-KR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Oltre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ai soggetti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che hanno concluso uno degli studi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come specificato al punto 1. del presente Bando di concorso,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può aspirare al ruolo di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direttore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della Scuola parimenti la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persona che ha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concluso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n corso di diploma specialistico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quadriennale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per insegnante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con il quale vengono acqusiti 240 CFU.</w:t>
      </w:r>
    </w:p>
    <w:p w:rsidR="00746531" w:rsidRPr="004924A3" w:rsidRDefault="00746531" w:rsidP="00CE52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In via d’ eccezione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il soggetto che risulti inadempiente ai requisiti di cui al punto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1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. </w:t>
      </w:r>
      <w:r w:rsidR="008176B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Coma 1 o coma 2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del presente Bando di concorso</w:t>
      </w:r>
      <w:r w:rsidR="00D260E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può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aspirare al ruolo di direttore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della scuola</w:t>
      </w:r>
      <w:r w:rsidR="00CC204D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qualora al momento dell’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adesione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al concorso per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la carica di direttore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ricopra il ruolo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di direttore, minimo nel secondo mandato consecutivo,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premesso che soddisfi i requisiti per il ruolo di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direttore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disciplinati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dalla Legge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sull’ istruzione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elementare (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“Gazzetta Ufficiale”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n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umero</w:t>
      </w:r>
      <w:r w:rsidRPr="004924A3">
        <w:rPr>
          <w:rFonts w:ascii="Times New Roman" w:hAnsi="Times New Roman" w:cs="Times New Roman"/>
          <w:sz w:val="24"/>
          <w:szCs w:val="24"/>
        </w:rPr>
        <w:t xml:space="preserve"> 59/90, 26/93, 27/9</w:t>
      </w:r>
      <w:r w:rsidR="008176B1" w:rsidRPr="004924A3">
        <w:rPr>
          <w:rFonts w:ascii="Times New Roman" w:hAnsi="Times New Roman" w:cs="Times New Roman"/>
          <w:sz w:val="24"/>
          <w:szCs w:val="24"/>
        </w:rPr>
        <w:t>3, 29/94, 7/96, 59/01, 114/01,</w:t>
      </w:r>
      <w:r w:rsidRPr="004924A3">
        <w:rPr>
          <w:rFonts w:ascii="Times New Roman" w:hAnsi="Times New Roman" w:cs="Times New Roman"/>
          <w:sz w:val="24"/>
          <w:szCs w:val="24"/>
        </w:rPr>
        <w:t>76/05)</w:t>
      </w:r>
      <w:r w:rsidRPr="004924A3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746531" w:rsidRPr="004924A3" w:rsidRDefault="00746531" w:rsidP="00CE52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t-IT" w:eastAsia="ko-KR"/>
        </w:rPr>
      </w:pPr>
      <w:r w:rsidRPr="004924A3">
        <w:rPr>
          <w:rFonts w:ascii="Times New Roman" w:hAnsi="Times New Roman" w:cs="Times New Roman"/>
          <w:sz w:val="24"/>
          <w:szCs w:val="24"/>
          <w:lang w:eastAsia="ko-KR"/>
        </w:rPr>
        <w:t>Pu</w:t>
      </w:r>
      <w:r w:rsidR="00CF7C1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ò annunciarsi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al ruolo di direttore presso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la scuola elementare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con lingua e scrittura d’ insegnamento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della minoranza nazionale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, oltre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ai requisiti disciplinati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dalla Legge sull’ educazione e l’istruzione nella scuola elementare e media (“Ga</w:t>
      </w:r>
      <w:r w:rsidRPr="004924A3">
        <w:rPr>
          <w:rFonts w:ascii="Times New Roman" w:eastAsia="Malgun Gothic" w:hAnsi="Times New Roman" w:cs="Times New Roman"/>
          <w:sz w:val="24"/>
          <w:szCs w:val="24"/>
          <w:lang w:val="it-IT" w:eastAsia="ko-KR"/>
        </w:rPr>
        <w:t>zzetta Ufficiale”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n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umero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4924A3">
        <w:rPr>
          <w:rFonts w:ascii="Times New Roman" w:hAnsi="Times New Roman" w:cs="Times New Roman"/>
          <w:sz w:val="24"/>
          <w:szCs w:val="24"/>
        </w:rPr>
        <w:t>87/08, 86/09, 92/10, 105</w:t>
      </w:r>
      <w:r w:rsidR="008D1815" w:rsidRPr="004924A3">
        <w:rPr>
          <w:rFonts w:ascii="Times New Roman" w:hAnsi="Times New Roman" w:cs="Times New Roman"/>
          <w:sz w:val="24"/>
          <w:szCs w:val="24"/>
        </w:rPr>
        <w:t>/10, 90/11, 16/12, 86/12, 94/13,</w:t>
      </w:r>
      <w:r w:rsidRPr="004924A3">
        <w:rPr>
          <w:rFonts w:ascii="Times New Roman" w:hAnsi="Times New Roman" w:cs="Times New Roman"/>
          <w:sz w:val="24"/>
          <w:szCs w:val="24"/>
        </w:rPr>
        <w:t xml:space="preserve"> 152/14</w:t>
      </w:r>
      <w:r w:rsidR="00B12139" w:rsidRPr="004924A3">
        <w:rPr>
          <w:rFonts w:ascii="Times New Roman" w:hAnsi="Times New Roman" w:cs="Times New Roman"/>
          <w:sz w:val="24"/>
          <w:szCs w:val="24"/>
        </w:rPr>
        <w:t>,</w:t>
      </w:r>
      <w:r w:rsidR="008D1815" w:rsidRPr="004924A3">
        <w:rPr>
          <w:rFonts w:ascii="Times New Roman" w:hAnsi="Times New Roman" w:cs="Times New Roman"/>
          <w:sz w:val="24"/>
          <w:szCs w:val="24"/>
        </w:rPr>
        <w:t>7/17</w:t>
      </w:r>
      <w:r w:rsidR="00B12139" w:rsidRPr="004924A3">
        <w:rPr>
          <w:rFonts w:ascii="Times New Roman" w:hAnsi="Times New Roman" w:cs="Times New Roman"/>
          <w:sz w:val="24"/>
          <w:szCs w:val="24"/>
        </w:rPr>
        <w:t>,68/18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, il soggetto che risulti idoneo alle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condizioni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di cui all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’ articolo 12 </w:t>
      </w:r>
      <w:r w:rsidR="00D44799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coma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3 della Legge sull’educazione e l’istruzione nella lingua e nella scrittura delle minoranze nazionali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(“Gazzetta Ufficiale” numero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51/00, 56/00 )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.</w:t>
      </w:r>
    </w:p>
    <w:p w:rsidR="00746531" w:rsidRPr="004924A3" w:rsidRDefault="00746531" w:rsidP="008D3B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t-IT" w:eastAsia="en-US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Il direttore viene nominato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alla carica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per la durata di cinque (5) anni.</w:t>
      </w:r>
    </w:p>
    <w:p w:rsidR="00746531" w:rsidRPr="004924A3" w:rsidRDefault="00746531" w:rsidP="0074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46531" w:rsidRPr="004924A3" w:rsidRDefault="00746531" w:rsidP="008D3B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t>Alla domanda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di adesione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al concorso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in forma scritta,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il candidato deve allegare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obbligatoriamente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la seguente documentazione in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originale o copia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autenticata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 :</w:t>
      </w:r>
    </w:p>
    <w:p w:rsidR="00746531" w:rsidRPr="004924A3" w:rsidRDefault="00746531" w:rsidP="007465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4924A3">
        <w:rPr>
          <w:rFonts w:ascii="Times New Roman" w:hAnsi="Times New Roman" w:cs="Times New Roman"/>
          <w:sz w:val="24"/>
          <w:szCs w:val="24"/>
          <w:lang w:val="it-IT"/>
        </w:rPr>
        <w:t>curriculum</w:t>
      </w:r>
      <w:proofErr w:type="gramEnd"/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vitae</w:t>
      </w:r>
      <w:r w:rsidR="00376540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746531" w:rsidRPr="004924A3" w:rsidRDefault="00746531" w:rsidP="007465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4924A3">
        <w:rPr>
          <w:rFonts w:ascii="Times New Roman" w:hAnsi="Times New Roman" w:cs="Times New Roman"/>
          <w:sz w:val="24"/>
          <w:szCs w:val="24"/>
          <w:lang w:val="it-IT"/>
        </w:rPr>
        <w:t>diploma</w:t>
      </w:r>
      <w:proofErr w:type="gramEnd"/>
      <w:r w:rsidRPr="004924A3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746531" w:rsidRPr="004924A3" w:rsidRDefault="00746531" w:rsidP="007465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t>certificato di cittadinanza,</w:t>
      </w:r>
    </w:p>
    <w:p w:rsidR="00746531" w:rsidRPr="004924A3" w:rsidRDefault="008D3B92" w:rsidP="007465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attestato </w:t>
      </w:r>
      <w:r w:rsidR="00746531"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dell’esame professionale o 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documento probatorio che il candidato non debba sostenere l’ esame professionale,</w:t>
      </w:r>
    </w:p>
    <w:p w:rsidR="00746531" w:rsidRPr="004924A3" w:rsidRDefault="00746531" w:rsidP="007465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documento attestante i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contributi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previdenziali versati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certificato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o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attestato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telematic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o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HZMO - Ufficio croato di assicurazione pensionistic</w:t>
      </w:r>
      <w:r w:rsidR="00086BC7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a e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86BC7" w:rsidRPr="004924A3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attestato</w:t>
      </w:r>
      <w:r w:rsidR="008D3B92"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rilasciato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dall’ ente scolastico relativo alla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durata e tipo di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servizio prestato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),</w:t>
      </w:r>
    </w:p>
    <w:p w:rsidR="00746531" w:rsidRPr="004924A3" w:rsidRDefault="00746531" w:rsidP="00746531">
      <w:pPr>
        <w:pStyle w:val="Odlomakpopisa"/>
        <w:numPr>
          <w:ilvl w:val="0"/>
          <w:numId w:val="1"/>
        </w:numPr>
        <w:jc w:val="both"/>
        <w:rPr>
          <w:lang w:val="it-IT"/>
        </w:rPr>
      </w:pPr>
      <w:proofErr w:type="gramStart"/>
      <w:r w:rsidRPr="004924A3">
        <w:rPr>
          <w:lang w:val="it-IT"/>
        </w:rPr>
        <w:t>atte</w:t>
      </w:r>
      <w:r w:rsidR="008D3B92" w:rsidRPr="004924A3">
        <w:rPr>
          <w:lang w:val="it-IT"/>
        </w:rPr>
        <w:t>stato</w:t>
      </w:r>
      <w:proofErr w:type="gramEnd"/>
      <w:r w:rsidR="008D3B92" w:rsidRPr="004924A3">
        <w:rPr>
          <w:lang w:val="it-IT"/>
        </w:rPr>
        <w:t xml:space="preserve"> comprovante l’assenza di </w:t>
      </w:r>
      <w:r w:rsidRPr="004924A3">
        <w:rPr>
          <w:lang w:val="it-IT"/>
        </w:rPr>
        <w:t>condanne penali</w:t>
      </w:r>
      <w:r w:rsidR="0065013D" w:rsidRPr="0065013D">
        <w:rPr>
          <w:lang w:val="it-IT"/>
        </w:rPr>
        <w:t xml:space="preserve"> </w:t>
      </w:r>
      <w:r w:rsidR="0065013D" w:rsidRPr="004924A3">
        <w:rPr>
          <w:lang w:val="it-IT"/>
        </w:rPr>
        <w:t>in</w:t>
      </w:r>
      <w:r w:rsidR="0065013D">
        <w:rPr>
          <w:lang w:val="it-IT" w:eastAsia="ko-KR"/>
        </w:rPr>
        <w:t xml:space="preserve"> base all’ Art. 10</w:t>
      </w:r>
      <w:r w:rsidR="0065013D" w:rsidRPr="004924A3">
        <w:rPr>
          <w:lang w:val="it-IT" w:eastAsia="ko-KR"/>
        </w:rPr>
        <w:t>6, cpv. 3 della</w:t>
      </w:r>
      <w:r w:rsidR="0065013D" w:rsidRPr="004924A3">
        <w:rPr>
          <w:lang w:val="it-IT"/>
        </w:rPr>
        <w:t xml:space="preserve"> Legge sull’ educazione e l’istruzione nella scuola elementare e media superiore</w:t>
      </w:r>
      <w:r w:rsidR="0065013D">
        <w:rPr>
          <w:lang w:val="it-IT"/>
        </w:rPr>
        <w:t xml:space="preserve"> </w:t>
      </w:r>
      <w:r w:rsidRPr="004924A3">
        <w:rPr>
          <w:lang w:val="it-IT"/>
        </w:rPr>
        <w:t>, la cui data di rilascio non</w:t>
      </w:r>
      <w:r w:rsidRPr="004924A3">
        <w:rPr>
          <w:lang w:val="it-IT" w:eastAsia="ko-KR"/>
        </w:rPr>
        <w:t xml:space="preserve"> risulti </w:t>
      </w:r>
      <w:r w:rsidR="00AA4BD0" w:rsidRPr="004924A3">
        <w:rPr>
          <w:lang w:val="it-IT"/>
        </w:rPr>
        <w:t>superiore non più vecchio di otto (8</w:t>
      </w:r>
      <w:r w:rsidRPr="004924A3">
        <w:rPr>
          <w:lang w:val="it-IT"/>
        </w:rPr>
        <w:t>) giorni,</w:t>
      </w:r>
    </w:p>
    <w:p w:rsidR="00746531" w:rsidRDefault="00746531" w:rsidP="00746531">
      <w:pPr>
        <w:pStyle w:val="Odlomakpopisa"/>
        <w:numPr>
          <w:ilvl w:val="0"/>
          <w:numId w:val="1"/>
        </w:numPr>
        <w:jc w:val="both"/>
        <w:rPr>
          <w:lang w:val="it-IT"/>
        </w:rPr>
      </w:pPr>
      <w:proofErr w:type="gramStart"/>
      <w:r w:rsidRPr="004924A3">
        <w:rPr>
          <w:lang w:val="it-IT"/>
        </w:rPr>
        <w:t>attestato</w:t>
      </w:r>
      <w:proofErr w:type="gramEnd"/>
      <w:r w:rsidRPr="004924A3">
        <w:rPr>
          <w:lang w:val="it-IT"/>
        </w:rPr>
        <w:t xml:space="preserve"> relativo alla copertura del ruolo</w:t>
      </w:r>
      <w:r w:rsidRPr="004924A3">
        <w:rPr>
          <w:lang w:val="it-IT" w:eastAsia="ko-KR"/>
        </w:rPr>
        <w:t xml:space="preserve"> </w:t>
      </w:r>
      <w:r w:rsidRPr="004924A3">
        <w:rPr>
          <w:lang w:val="it-IT"/>
        </w:rPr>
        <w:t>di direttore</w:t>
      </w:r>
      <w:r w:rsidRPr="004924A3">
        <w:rPr>
          <w:lang w:val="it-IT" w:eastAsia="ko-KR"/>
        </w:rPr>
        <w:t xml:space="preserve"> per un periodo minimo di </w:t>
      </w:r>
      <w:r w:rsidRPr="004924A3">
        <w:rPr>
          <w:lang w:val="it-IT"/>
        </w:rPr>
        <w:t>due mandati consecutivi</w:t>
      </w:r>
      <w:r w:rsidRPr="004924A3">
        <w:rPr>
          <w:lang w:val="it-IT" w:eastAsia="ko-KR"/>
        </w:rPr>
        <w:t xml:space="preserve">, richiesto per i candidati che risultino idonei </w:t>
      </w:r>
      <w:r w:rsidRPr="004924A3">
        <w:rPr>
          <w:lang w:val="it-IT"/>
        </w:rPr>
        <w:t>in</w:t>
      </w:r>
      <w:r w:rsidR="000B5FC9">
        <w:rPr>
          <w:lang w:val="it-IT" w:eastAsia="ko-KR"/>
        </w:rPr>
        <w:t xml:space="preserve"> base all’ Art. 12</w:t>
      </w:r>
      <w:r w:rsidRPr="004924A3">
        <w:rPr>
          <w:lang w:val="it-IT" w:eastAsia="ko-KR"/>
        </w:rPr>
        <w:t>6, cpv. 3 della</w:t>
      </w:r>
      <w:r w:rsidRPr="004924A3">
        <w:rPr>
          <w:lang w:val="it-IT"/>
        </w:rPr>
        <w:t xml:space="preserve"> Legge sull’ educazione e l’istruzione nella scuo</w:t>
      </w:r>
      <w:r w:rsidR="00376540">
        <w:rPr>
          <w:lang w:val="it-IT"/>
        </w:rPr>
        <w:t>la elementare e media superiore,</w:t>
      </w:r>
    </w:p>
    <w:p w:rsidR="00A86B07" w:rsidRPr="00D260EB" w:rsidRDefault="003B6E36" w:rsidP="00746531">
      <w:pPr>
        <w:pStyle w:val="Odlomakpopisa"/>
        <w:numPr>
          <w:ilvl w:val="0"/>
          <w:numId w:val="1"/>
        </w:numPr>
        <w:jc w:val="both"/>
        <w:rPr>
          <w:lang w:val="it-IT"/>
        </w:rPr>
      </w:pPr>
      <w:proofErr w:type="gramStart"/>
      <w:r w:rsidRPr="00D260EB">
        <w:rPr>
          <w:lang w:val="it-IT"/>
        </w:rPr>
        <w:t>piano</w:t>
      </w:r>
      <w:proofErr w:type="gramEnd"/>
      <w:r w:rsidRPr="00D260EB">
        <w:rPr>
          <w:lang w:val="it-IT"/>
        </w:rPr>
        <w:t xml:space="preserve"> di lavoro durante il periodo di mandato</w:t>
      </w:r>
      <w:r w:rsidR="00A86B07" w:rsidRPr="00D260EB">
        <w:rPr>
          <w:lang w:val="it-IT"/>
        </w:rPr>
        <w:t xml:space="preserve"> </w:t>
      </w:r>
    </w:p>
    <w:p w:rsidR="00A86B07" w:rsidRDefault="00A86B07" w:rsidP="00A86B07">
      <w:pPr>
        <w:rPr>
          <w:lang w:val="it-IT"/>
        </w:rPr>
      </w:pPr>
    </w:p>
    <w:p w:rsidR="00F44B4F" w:rsidRPr="0044091F" w:rsidRDefault="002C347F" w:rsidP="00F44B4F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I candidati che </w:t>
      </w:r>
      <w:r w:rsidR="00F44B4F">
        <w:rPr>
          <w:rFonts w:ascii="Times New Roman" w:hAnsi="Times New Roman" w:cs="Times New Roman"/>
          <w:sz w:val="24"/>
          <w:szCs w:val="24"/>
          <w:lang w:val="it-IT"/>
        </w:rPr>
        <w:t>puntualizzano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 al diritto di pr</w:t>
      </w:r>
      <w:r w:rsidR="00F44B4F">
        <w:rPr>
          <w:rFonts w:ascii="Times New Roman" w:hAnsi="Times New Roman" w:cs="Times New Roman"/>
          <w:sz w:val="24"/>
          <w:szCs w:val="24"/>
          <w:lang w:val="it-IT"/>
        </w:rPr>
        <w:t>iorità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 di assunzione in conformit</w:t>
      </w:r>
      <w:r w:rsidR="00F44B4F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 all'art</w:t>
      </w:r>
      <w:r w:rsidR="00F44B4F">
        <w:rPr>
          <w:rFonts w:ascii="Times New Roman" w:hAnsi="Times New Roman" w:cs="Times New Roman"/>
          <w:sz w:val="24"/>
          <w:szCs w:val="24"/>
          <w:lang w:val="it-IT"/>
        </w:rPr>
        <w:t>icolo</w:t>
      </w:r>
      <w:r w:rsidR="00F44B4F" w:rsidRPr="005D1A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102 della Legge sui difensori croati della Guerra </w:t>
      </w:r>
      <w:r w:rsidR="00F44B4F">
        <w:rPr>
          <w:rFonts w:ascii="Times New Roman" w:hAnsi="Times New Roman" w:cs="Times New Roman"/>
          <w:sz w:val="24"/>
          <w:szCs w:val="24"/>
          <w:lang w:val="it-IT"/>
        </w:rPr>
        <w:t>patriottica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F44B4F">
        <w:rPr>
          <w:rFonts w:ascii="Times New Roman" w:hAnsi="Times New Roman" w:cs="Times New Roman"/>
          <w:sz w:val="24"/>
          <w:szCs w:val="24"/>
          <w:lang w:val="it-IT"/>
        </w:rPr>
        <w:t>su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F44B4F">
        <w:rPr>
          <w:rFonts w:ascii="Times New Roman" w:hAnsi="Times New Roman" w:cs="Times New Roman"/>
          <w:sz w:val="24"/>
          <w:szCs w:val="24"/>
          <w:lang w:val="it-IT"/>
        </w:rPr>
        <w:t xml:space="preserve"> mem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>bri della</w:t>
      </w:r>
      <w:r w:rsidR="00F44B4F">
        <w:rPr>
          <w:rFonts w:ascii="Times New Roman" w:hAnsi="Times New Roman" w:cs="Times New Roman"/>
          <w:sz w:val="24"/>
          <w:szCs w:val="24"/>
          <w:lang w:val="it-IT"/>
        </w:rPr>
        <w:t xml:space="preserve"> f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>ami</w:t>
      </w:r>
      <w:r w:rsidR="00F44B4F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lia (Gazzetta ufficiale n. </w:t>
      </w:r>
      <w:r w:rsidR="00F44B4F"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>121/17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), all'articolo 48 f della Legge sulla protezione degli invalidi di guerra militari e civili </w:t>
      </w:r>
      <w:r w:rsidR="00F44B4F">
        <w:rPr>
          <w:rFonts w:ascii="Times New Roman" w:hAnsi="Times New Roman" w:cs="Times New Roman"/>
          <w:sz w:val="24"/>
          <w:szCs w:val="24"/>
          <w:lang w:val="it-IT"/>
        </w:rPr>
        <w:t xml:space="preserve">(Gazzetta ufficiale n. 33/92, </w:t>
      </w:r>
      <w:r w:rsidR="00F44B4F"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57/92, 77/92, 27/93, 58/93, 2/94, 76/94, 108/95, 108/96, 82/01, 103/03 i 148/13) </w:t>
      </w:r>
      <w:r w:rsidR="00F44B4F"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F44B4F">
        <w:rPr>
          <w:rFonts w:ascii="Times New Roman" w:hAnsi="Times New Roman" w:cs="Times New Roman"/>
          <w:sz w:val="24"/>
          <w:szCs w:val="24"/>
          <w:lang w:val="it-IT"/>
        </w:rPr>
        <w:t>all’articolo 9 della Legge sulla riabilitazione professionale e l’assunzione delle persone con invalidità (Gazzetta ufficiale n.157/13e 152/14), devono, nella domanda di assunzione, fare riferimento a questo diritto ed hanno la priorità rispetto agli altri candidati unicamente alle stesse condizioni.</w:t>
      </w:r>
    </w:p>
    <w:p w:rsidR="00F44B4F" w:rsidRPr="0044091F" w:rsidRDefault="00F44B4F" w:rsidP="00F4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44B4F" w:rsidRPr="0044091F" w:rsidRDefault="00F44B4F" w:rsidP="00F4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I candidati che </w:t>
      </w:r>
      <w:r>
        <w:rPr>
          <w:rFonts w:ascii="Times New Roman" w:hAnsi="Times New Roman" w:cs="Times New Roman"/>
          <w:sz w:val="24"/>
          <w:szCs w:val="24"/>
          <w:lang w:val="it-IT"/>
        </w:rPr>
        <w:t>puntualizzano al diritto di priorità</w:t>
      </w:r>
      <w:r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 di assunzione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 conformità all’articolo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102 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della Legge sui difensori croati della Guerra </w:t>
      </w:r>
      <w:r>
        <w:rPr>
          <w:rFonts w:ascii="Times New Roman" w:hAnsi="Times New Roman" w:cs="Times New Roman"/>
          <w:sz w:val="24"/>
          <w:szCs w:val="24"/>
          <w:lang w:val="it-IT"/>
        </w:rPr>
        <w:t>patriottica</w:t>
      </w:r>
      <w:r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it-IT"/>
        </w:rPr>
        <w:t>su</w:t>
      </w:r>
      <w:r w:rsidRPr="0044091F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loro</w:t>
      </w:r>
      <w:r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 membri della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</w:t>
      </w:r>
      <w:r w:rsidRPr="0044091F">
        <w:rPr>
          <w:rFonts w:ascii="Times New Roman" w:hAnsi="Times New Roman" w:cs="Times New Roman"/>
          <w:sz w:val="24"/>
          <w:szCs w:val="24"/>
          <w:lang w:val="it-IT"/>
        </w:rPr>
        <w:t>ami</w:t>
      </w:r>
      <w:r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44091F">
        <w:rPr>
          <w:rFonts w:ascii="Times New Roman" w:hAnsi="Times New Roman" w:cs="Times New Roman"/>
          <w:sz w:val="24"/>
          <w:szCs w:val="24"/>
          <w:lang w:val="it-IT"/>
        </w:rPr>
        <w:t>lia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 quali, al momento della presentazione della domanda, soddisfano le condizioni per la realizzazione di tale diritto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sono in obbligo, accanto alla domanda di assunzione, di allegare tutti i documenti che attestano le condizioni richieste dal concorso come pure la documentazione che attesta il diritto di priorità d’assunzione. La lista delle prove per la realizzazione del diritto di priorità è disponibile sulla pagina web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>Minist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ero dei Difensori croati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</w:p>
    <w:p w:rsidR="00F44B4F" w:rsidRPr="0044091F" w:rsidRDefault="00813745" w:rsidP="00F4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hyperlink r:id="rId5" w:history="1">
        <w:r w:rsidR="00F44B4F" w:rsidRPr="0044091F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it-IT"/>
          </w:rPr>
          <w:t>https://branitelji.gov.hr/UserDocsImages//NG/12%20Prosinac/Zapošljavanje//Popis%20dokaza%20za%20ostvarivanje%20prava%20prednosti%20pri%20zapošljavanju.pdf</w:t>
        </w:r>
      </w:hyperlink>
      <w:r w:rsidR="00F44B4F"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F44B4F" w:rsidRPr="0044091F" w:rsidRDefault="00F44B4F" w:rsidP="00F4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44B4F" w:rsidRPr="0044091F" w:rsidRDefault="00F44B4F" w:rsidP="00F4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I candidati che </w:t>
      </w:r>
      <w:r>
        <w:rPr>
          <w:rFonts w:ascii="Times New Roman" w:hAnsi="Times New Roman" w:cs="Times New Roman"/>
          <w:sz w:val="24"/>
          <w:szCs w:val="24"/>
          <w:lang w:val="it-IT"/>
        </w:rPr>
        <w:t>puntualizzano al diritto di priorità</w:t>
      </w:r>
      <w:r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 di assunzione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 conformità all’articolo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della Legge sulla riabilitazione professionale e sull’assunzione di persone con invalidità, accanto alla domanda per il concorso pubblico sono in obbligo, oltre alla documentazione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che conferma di soddisfare le condizioni richieste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 allegare anche il verbale d’invalidità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rispettivamente qualsiasi altro documento pubblico di invalidità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base al quale la persona può venire registrata nella lista delle persone in rapporto di lavoro aventi invalidità 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alla documentazione dalla quale è visibile in che modo è venuto a cessare il rapporto di lavoro presso l’ultimo datore di lavoro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delibera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contratto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accordo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simili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>).</w:t>
      </w:r>
    </w:p>
    <w:p w:rsidR="00F44B4F" w:rsidRPr="0044091F" w:rsidRDefault="00F44B4F" w:rsidP="00F4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44B4F" w:rsidRPr="0044091F" w:rsidRDefault="00F44B4F" w:rsidP="00F4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I candidati che </w:t>
      </w:r>
      <w:r>
        <w:rPr>
          <w:rFonts w:ascii="Times New Roman" w:hAnsi="Times New Roman" w:cs="Times New Roman"/>
          <w:sz w:val="24"/>
          <w:szCs w:val="24"/>
          <w:lang w:val="it-IT"/>
        </w:rPr>
        <w:t>puntualizzano al diritto di priorità</w:t>
      </w:r>
      <w:r w:rsidRPr="0044091F">
        <w:rPr>
          <w:rFonts w:ascii="Times New Roman" w:hAnsi="Times New Roman" w:cs="Times New Roman"/>
          <w:sz w:val="24"/>
          <w:szCs w:val="24"/>
          <w:lang w:val="it-IT"/>
        </w:rPr>
        <w:t xml:space="preserve"> di assunzione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 conformità all’articolo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48 f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della Legge sulla protezione degli invalidi di guerra militari e civili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accanto alla domanda per il concorso pubblico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oltre alla documentazione che attesta di soddisfare le condizioni richieste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devono allegare la delibera o il certificato che attesti lo status riconosciuto dai quali è visibile il diritto citato, e la dichiarazione che fino ad ora non hanno usufruito del diritto di precedenza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durante un’assunzione come pure la documentazione dalla quale è visibile in quale modo è venuto a cessare il rapporto di lavoro presso l’ultimo datore di lavoro 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delibera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contratto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accordo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simili</w:t>
      </w:r>
      <w:r w:rsidRPr="0044091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746531" w:rsidRPr="004924A3" w:rsidRDefault="00746531" w:rsidP="001F2D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46531" w:rsidRPr="004924A3" w:rsidRDefault="00746531" w:rsidP="001F2D8B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  <w:lang w:val="it-IT" w:eastAsia="ko-KR"/>
        </w:rPr>
      </w:pP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Il presente b</w:t>
      </w:r>
      <w:r w:rsidR="002C347F"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ando risulta aperto </w:t>
      </w:r>
      <w:r w:rsidR="002C347F" w:rsidRPr="00C96168">
        <w:rPr>
          <w:rFonts w:ascii="Times New Roman" w:hAnsi="Times New Roman" w:cs="Times New Roman"/>
          <w:sz w:val="24"/>
          <w:szCs w:val="24"/>
          <w:lang w:val="it-IT" w:eastAsia="ko-KR"/>
        </w:rPr>
        <w:t>quindici (15</w:t>
      </w:r>
      <w:r w:rsidRPr="00C96168">
        <w:rPr>
          <w:rFonts w:ascii="Times New Roman" w:hAnsi="Times New Roman" w:cs="Times New Roman"/>
          <w:sz w:val="24"/>
          <w:szCs w:val="24"/>
          <w:lang w:val="it-IT" w:eastAsia="ko-KR"/>
        </w:rPr>
        <w:t>) giorni a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contare dalla data della sua pubblicazione</w:t>
      </w:r>
      <w:r w:rsidR="007157D5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</w:t>
      </w:r>
      <w:r w:rsidR="007157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57D5">
        <w:rPr>
          <w:rFonts w:ascii="Times New Roman" w:hAnsi="Times New Roman" w:cs="Times New Roman"/>
          <w:sz w:val="24"/>
          <w:szCs w:val="24"/>
        </w:rPr>
        <w:t>dal</w:t>
      </w:r>
      <w:proofErr w:type="spellEnd"/>
      <w:r w:rsidR="007157D5" w:rsidRPr="007157D5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="007157D5" w:rsidRPr="007157D5">
        <w:rPr>
          <w:rFonts w:ascii="Times New Roman" w:hAnsi="Times New Roman" w:cs="Times New Roman"/>
          <w:sz w:val="24"/>
          <w:szCs w:val="24"/>
        </w:rPr>
        <w:t>ottobre</w:t>
      </w:r>
      <w:proofErr w:type="spellEnd"/>
      <w:r w:rsidR="007157D5" w:rsidRPr="007157D5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7157D5" w:rsidRPr="007157D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157D5" w:rsidRPr="007157D5">
        <w:rPr>
          <w:rFonts w:ascii="Times New Roman" w:hAnsi="Times New Roman" w:cs="Times New Roman"/>
          <w:sz w:val="24"/>
          <w:szCs w:val="24"/>
        </w:rPr>
        <w:t xml:space="preserve"> 16 </w:t>
      </w:r>
      <w:r w:rsidR="00790D2B">
        <w:rPr>
          <w:rFonts w:ascii="Times New Roman" w:hAnsi="Times New Roman" w:cs="Times New Roman"/>
          <w:sz w:val="24"/>
          <w:szCs w:val="24"/>
        </w:rPr>
        <w:t>novembre</w:t>
      </w:r>
      <w:bookmarkStart w:id="0" w:name="_GoBack"/>
      <w:bookmarkEnd w:id="0"/>
      <w:r w:rsidR="007157D5" w:rsidRPr="007157D5">
        <w:rPr>
          <w:rFonts w:ascii="Times New Roman" w:hAnsi="Times New Roman" w:cs="Times New Roman"/>
          <w:sz w:val="24"/>
          <w:szCs w:val="24"/>
        </w:rPr>
        <w:t xml:space="preserve"> 2018).</w:t>
      </w:r>
      <w:r w:rsidRPr="007157D5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 </w:t>
      </w:r>
    </w:p>
    <w:p w:rsidR="00746531" w:rsidRPr="004924A3" w:rsidRDefault="002C347F" w:rsidP="001F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 w:eastAsia="ko-KR"/>
        </w:rPr>
      </w:pP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Al concorso p</w:t>
      </w:r>
      <w:r w:rsidR="00746531" w:rsidRPr="004924A3">
        <w:rPr>
          <w:rFonts w:ascii="Times New Roman" w:hAnsi="Times New Roman" w:cs="Times New Roman"/>
          <w:sz w:val="24"/>
          <w:szCs w:val="24"/>
          <w:lang w:val="it-IT" w:eastAsia="ko-KR"/>
        </w:rPr>
        <w:t>ossono aderirvi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le persone di entrambi i sessi.</w:t>
      </w:r>
    </w:p>
    <w:p w:rsidR="00746531" w:rsidRPr="004924A3" w:rsidRDefault="00746531" w:rsidP="001F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 w:eastAsia="en-US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Le domande corredate debitamente con la documentazione richiesta vanno recapitate in busta chiusa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recante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la dicitura </w:t>
      </w:r>
      <w:r w:rsidRPr="004924A3">
        <w:rPr>
          <w:rFonts w:ascii="Times New Roman" w:hAnsi="Times New Roman" w:cs="Times New Roman"/>
          <w:b/>
          <w:sz w:val="24"/>
          <w:szCs w:val="24"/>
          <w:lang w:val="it-IT"/>
        </w:rPr>
        <w:t>“Concorso per la nomina del direttore della scuola</w:t>
      </w:r>
      <w:r w:rsidRPr="004924A3">
        <w:rPr>
          <w:rFonts w:ascii="Times New Roman" w:hAnsi="Times New Roman" w:cs="Times New Roman"/>
          <w:b/>
          <w:sz w:val="24"/>
          <w:szCs w:val="24"/>
          <w:lang w:val="it-IT" w:eastAsia="ko-KR"/>
        </w:rPr>
        <w:t xml:space="preserve">- </w:t>
      </w:r>
      <w:r w:rsidRPr="004924A3">
        <w:rPr>
          <w:rFonts w:ascii="Times New Roman" w:hAnsi="Times New Roman" w:cs="Times New Roman"/>
          <w:b/>
          <w:sz w:val="24"/>
          <w:szCs w:val="24"/>
          <w:lang w:val="it-IT"/>
        </w:rPr>
        <w:t>non aprire</w:t>
      </w:r>
      <w:r w:rsidRPr="004924A3">
        <w:rPr>
          <w:rFonts w:ascii="Times New Roman" w:hAnsi="Times New Roman" w:cs="Times New Roman"/>
          <w:b/>
          <w:sz w:val="24"/>
          <w:szCs w:val="24"/>
          <w:lang w:val="it-IT" w:eastAsia="ko-KR"/>
        </w:rPr>
        <w:t>”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al seguente indirizzo: </w:t>
      </w:r>
      <w:r w:rsidR="004924A3" w:rsidRPr="004924A3">
        <w:rPr>
          <w:rFonts w:ascii="Times New Roman" w:hAnsi="Times New Roman" w:cs="Times New Roman"/>
          <w:sz w:val="24"/>
          <w:szCs w:val="24"/>
        </w:rPr>
        <w:t xml:space="preserve">Osnovna škola – </w:t>
      </w:r>
      <w:proofErr w:type="spellStart"/>
      <w:r w:rsidR="004924A3" w:rsidRPr="004924A3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="004924A3" w:rsidRP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4A3" w:rsidRPr="004924A3">
        <w:rPr>
          <w:rFonts w:ascii="Times New Roman" w:hAnsi="Times New Roman" w:cs="Times New Roman"/>
          <w:sz w:val="24"/>
          <w:szCs w:val="24"/>
        </w:rPr>
        <w:t>elementare</w:t>
      </w:r>
      <w:proofErr w:type="spellEnd"/>
      <w:r w:rsidR="004924A3" w:rsidRP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4A3" w:rsidRPr="004924A3">
        <w:rPr>
          <w:rFonts w:ascii="Times New Roman" w:hAnsi="Times New Roman" w:cs="Times New Roman"/>
          <w:sz w:val="24"/>
          <w:szCs w:val="24"/>
        </w:rPr>
        <w:t>Giuseppina</w:t>
      </w:r>
      <w:proofErr w:type="spellEnd"/>
      <w:r w:rsidR="004924A3" w:rsidRP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4A3" w:rsidRPr="004924A3">
        <w:rPr>
          <w:rFonts w:ascii="Times New Roman" w:hAnsi="Times New Roman" w:cs="Times New Roman"/>
          <w:sz w:val="24"/>
          <w:szCs w:val="24"/>
        </w:rPr>
        <w:t>Martinuzzi</w:t>
      </w:r>
      <w:proofErr w:type="spellEnd"/>
      <w:r w:rsidR="004924A3" w:rsidRPr="004924A3">
        <w:rPr>
          <w:rFonts w:ascii="Times New Roman" w:hAnsi="Times New Roman" w:cs="Times New Roman"/>
          <w:sz w:val="24"/>
          <w:szCs w:val="24"/>
        </w:rPr>
        <w:t xml:space="preserve"> Pula – Pola</w:t>
      </w:r>
      <w:r w:rsidRPr="00492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4A3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49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4A3">
        <w:rPr>
          <w:rFonts w:ascii="Times New Roman" w:hAnsi="Times New Roman" w:cs="Times New Roman"/>
          <w:sz w:val="24"/>
          <w:szCs w:val="24"/>
        </w:rPr>
        <w:t>Santorio</w:t>
      </w:r>
      <w:proofErr w:type="spellEnd"/>
      <w:r w:rsidR="004924A3">
        <w:rPr>
          <w:rFonts w:ascii="Times New Roman" w:hAnsi="Times New Roman" w:cs="Times New Roman"/>
          <w:sz w:val="24"/>
          <w:szCs w:val="24"/>
        </w:rPr>
        <w:t xml:space="preserve"> 1, 52</w:t>
      </w:r>
      <w:r w:rsidRPr="004924A3">
        <w:rPr>
          <w:rFonts w:ascii="Times New Roman" w:hAnsi="Times New Roman" w:cs="Times New Roman"/>
          <w:sz w:val="24"/>
          <w:szCs w:val="24"/>
        </w:rPr>
        <w:t>10</w:t>
      </w:r>
      <w:r w:rsidR="004924A3">
        <w:rPr>
          <w:rFonts w:ascii="Times New Roman" w:hAnsi="Times New Roman" w:cs="Times New Roman"/>
          <w:sz w:val="24"/>
          <w:szCs w:val="24"/>
        </w:rPr>
        <w:t>0</w:t>
      </w:r>
      <w:r w:rsidRPr="004924A3">
        <w:rPr>
          <w:rFonts w:ascii="Times New Roman" w:hAnsi="Times New Roman" w:cs="Times New Roman"/>
          <w:sz w:val="24"/>
          <w:szCs w:val="24"/>
        </w:rPr>
        <w:t xml:space="preserve"> </w:t>
      </w:r>
      <w:r w:rsidR="004924A3">
        <w:rPr>
          <w:rFonts w:ascii="Times New Roman" w:hAnsi="Times New Roman" w:cs="Times New Roman"/>
          <w:sz w:val="24"/>
          <w:szCs w:val="24"/>
        </w:rPr>
        <w:t>Pula-Pola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46531" w:rsidRPr="004924A3" w:rsidRDefault="00746531" w:rsidP="001F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Non verranno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accettate ed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esaminate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le domande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che risultino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incomplete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, parimenti quelle non 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pervenute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 xml:space="preserve"> entro i termini del concorso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46531" w:rsidRPr="004924A3" w:rsidRDefault="00746531" w:rsidP="001F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I candidati saranno informati sull’ esito del concorso entro 45 giorni dalla </w:t>
      </w:r>
      <w:r w:rsidRPr="004924A3">
        <w:rPr>
          <w:rFonts w:ascii="Times New Roman" w:hAnsi="Times New Roman" w:cs="Times New Roman"/>
          <w:sz w:val="24"/>
          <w:szCs w:val="24"/>
          <w:lang w:val="it-IT" w:eastAsia="ko-KR"/>
        </w:rPr>
        <w:t>decorrenza</w:t>
      </w:r>
      <w:r w:rsidRPr="004924A3">
        <w:rPr>
          <w:rFonts w:ascii="Times New Roman" w:hAnsi="Times New Roman" w:cs="Times New Roman"/>
          <w:sz w:val="24"/>
          <w:szCs w:val="24"/>
          <w:lang w:val="it-IT"/>
        </w:rPr>
        <w:t xml:space="preserve"> del termine di presentazione delle domande.</w:t>
      </w:r>
    </w:p>
    <w:p w:rsidR="00746531" w:rsidRPr="004924A3" w:rsidRDefault="00746531" w:rsidP="00746531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96168" w:rsidRPr="00C96168" w:rsidRDefault="00354A07" w:rsidP="00C961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6168">
        <w:rPr>
          <w:rFonts w:ascii="Times New Roman" w:hAnsi="Times New Roman" w:cs="Times New Roman"/>
          <w:sz w:val="24"/>
          <w:szCs w:val="24"/>
        </w:rPr>
        <w:t>Sigla</w:t>
      </w:r>
      <w:proofErr w:type="spellEnd"/>
      <w:r w:rsidRPr="00C96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168">
        <w:rPr>
          <w:rFonts w:ascii="Times New Roman" w:hAnsi="Times New Roman" w:cs="Times New Roman"/>
          <w:sz w:val="24"/>
          <w:szCs w:val="24"/>
        </w:rPr>
        <w:t>amm</w:t>
      </w:r>
      <w:proofErr w:type="spellEnd"/>
      <w:r w:rsidRPr="00C96168">
        <w:rPr>
          <w:rFonts w:ascii="Times New Roman" w:hAnsi="Times New Roman" w:cs="Times New Roman"/>
          <w:sz w:val="24"/>
          <w:szCs w:val="24"/>
        </w:rPr>
        <w:t xml:space="preserve">.: </w:t>
      </w:r>
      <w:r w:rsidR="00C96168" w:rsidRPr="00C96168">
        <w:rPr>
          <w:rFonts w:ascii="Times New Roman" w:eastAsia="Times New Roman" w:hAnsi="Times New Roman" w:cs="Times New Roman"/>
          <w:color w:val="000000"/>
          <w:sz w:val="24"/>
          <w:szCs w:val="24"/>
        </w:rPr>
        <w:t>112-02/18-01/08</w:t>
      </w:r>
    </w:p>
    <w:p w:rsidR="00C96168" w:rsidRPr="00C96168" w:rsidRDefault="00354A07" w:rsidP="00C961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6168">
        <w:rPr>
          <w:rFonts w:ascii="Times New Roman" w:hAnsi="Times New Roman" w:cs="Times New Roman"/>
          <w:sz w:val="24"/>
          <w:szCs w:val="24"/>
        </w:rPr>
        <w:t>Nro</w:t>
      </w:r>
      <w:proofErr w:type="spellEnd"/>
      <w:r w:rsidRPr="00C96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16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C96168">
        <w:rPr>
          <w:rFonts w:ascii="Times New Roman" w:hAnsi="Times New Roman" w:cs="Times New Roman"/>
          <w:sz w:val="24"/>
          <w:szCs w:val="24"/>
        </w:rPr>
        <w:t xml:space="preserve">.: </w:t>
      </w:r>
      <w:r w:rsidR="0042639C">
        <w:rPr>
          <w:rFonts w:ascii="Times New Roman" w:eastAsia="Times New Roman" w:hAnsi="Times New Roman" w:cs="Times New Roman"/>
          <w:color w:val="000000"/>
          <w:sz w:val="24"/>
          <w:szCs w:val="24"/>
        </w:rPr>
        <w:t>2168/01-55-51-01</w:t>
      </w:r>
      <w:r w:rsidR="00C96168" w:rsidRPr="00C96168">
        <w:rPr>
          <w:rFonts w:ascii="Times New Roman" w:eastAsia="Times New Roman" w:hAnsi="Times New Roman" w:cs="Times New Roman"/>
          <w:color w:val="000000"/>
          <w:sz w:val="24"/>
          <w:szCs w:val="24"/>
        </w:rPr>
        <w:t>-18-01</w:t>
      </w:r>
    </w:p>
    <w:p w:rsidR="00746531" w:rsidRPr="004924A3" w:rsidRDefault="00D260EB" w:rsidP="0074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Pola, 31</w:t>
      </w:r>
      <w:r w:rsidR="00746531" w:rsidRPr="00C96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A07" w:rsidRPr="00C96168">
        <w:rPr>
          <w:rFonts w:ascii="Times New Roman" w:hAnsi="Times New Roman" w:cs="Times New Roman"/>
          <w:sz w:val="24"/>
          <w:szCs w:val="24"/>
        </w:rPr>
        <w:t>ottobre</w:t>
      </w:r>
      <w:proofErr w:type="spellEnd"/>
      <w:r w:rsidR="003C43B8" w:rsidRPr="00C96168">
        <w:rPr>
          <w:rFonts w:ascii="Times New Roman" w:hAnsi="Times New Roman" w:cs="Times New Roman"/>
          <w:sz w:val="24"/>
          <w:szCs w:val="24"/>
        </w:rPr>
        <w:t xml:space="preserve">  2018</w:t>
      </w:r>
    </w:p>
    <w:p w:rsidR="00F17C01" w:rsidRPr="004924A3" w:rsidRDefault="00F17C01" w:rsidP="00872550">
      <w:pPr>
        <w:ind w:left="705"/>
        <w:jc w:val="right"/>
        <w:rPr>
          <w:rFonts w:ascii="Times New Roman" w:hAnsi="Times New Roman" w:cs="Times New Roman"/>
          <w:sz w:val="24"/>
          <w:szCs w:val="24"/>
        </w:rPr>
      </w:pPr>
      <w:r w:rsidRPr="004924A3">
        <w:rPr>
          <w:rFonts w:ascii="Times New Roman" w:hAnsi="Times New Roman" w:cs="Times New Roman"/>
          <w:sz w:val="24"/>
          <w:szCs w:val="24"/>
        </w:rPr>
        <w:t>Presidente del Comitato scolastico</w:t>
      </w:r>
    </w:p>
    <w:p w:rsidR="00872550" w:rsidRPr="004924A3" w:rsidRDefault="004924A3" w:rsidP="00872550">
      <w:pPr>
        <w:ind w:left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Suzana Svitich</w:t>
      </w:r>
    </w:p>
    <w:p w:rsidR="00746531" w:rsidRPr="004924A3" w:rsidRDefault="00746531" w:rsidP="00746531">
      <w:pPr>
        <w:ind w:left="705"/>
        <w:rPr>
          <w:rFonts w:ascii="Times New Roman" w:hAnsi="Times New Roman" w:cs="Times New Roman"/>
          <w:sz w:val="24"/>
          <w:szCs w:val="24"/>
          <w:lang w:val="it-IT"/>
        </w:rPr>
      </w:pPr>
    </w:p>
    <w:p w:rsidR="00A86B07" w:rsidRDefault="00A86B07" w:rsidP="004F31D1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B4F" w:rsidRDefault="00F44B4F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1D1" w:rsidRPr="000B5FC9" w:rsidRDefault="004F31D1" w:rsidP="004F31D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FC9">
        <w:rPr>
          <w:rFonts w:ascii="Times New Roman" w:eastAsia="Times New Roman" w:hAnsi="Times New Roman" w:cs="Times New Roman"/>
          <w:sz w:val="24"/>
          <w:szCs w:val="24"/>
        </w:rPr>
        <w:lastRenderedPageBreak/>
        <w:t>Na temelju članka 126. st.1.-3. i članka 127. Zakona o odgoju i obrazovanju u osnovnoj i srednjoj školi (</w:t>
      </w:r>
      <w:r w:rsidR="0082579A" w:rsidRPr="000B5FC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0B5FC9">
        <w:rPr>
          <w:rFonts w:ascii="Times New Roman" w:eastAsia="Times New Roman" w:hAnsi="Times New Roman" w:cs="Times New Roman"/>
          <w:sz w:val="24"/>
          <w:szCs w:val="24"/>
        </w:rPr>
        <w:t>Narodne novine</w:t>
      </w:r>
      <w:r w:rsidR="0082579A" w:rsidRPr="000B5FC9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B5FC9">
        <w:rPr>
          <w:rFonts w:ascii="Times New Roman" w:eastAsia="Times New Roman" w:hAnsi="Times New Roman" w:cs="Times New Roman"/>
          <w:sz w:val="24"/>
          <w:szCs w:val="24"/>
        </w:rPr>
        <w:t xml:space="preserve"> br.  87/08, 86/09, 92/10, 105/10, 90/11, 5/12, 16/12, 86/12, 126/12, 94/13, 152/14, 7/17 i 68/18) i članka 61. Statuta </w:t>
      </w:r>
      <w:r w:rsidRPr="000B5FC9">
        <w:rPr>
          <w:rFonts w:ascii="Times New Roman" w:hAnsi="Times New Roman" w:cs="Times New Roman"/>
          <w:sz w:val="24"/>
          <w:szCs w:val="24"/>
        </w:rPr>
        <w:t xml:space="preserve">Osnovna škola – </w:t>
      </w:r>
      <w:proofErr w:type="spellStart"/>
      <w:r w:rsidRPr="000B5FC9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0B5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FC9">
        <w:rPr>
          <w:rFonts w:ascii="Times New Roman" w:hAnsi="Times New Roman" w:cs="Times New Roman"/>
          <w:sz w:val="24"/>
          <w:szCs w:val="24"/>
        </w:rPr>
        <w:t>elementare</w:t>
      </w:r>
      <w:proofErr w:type="spellEnd"/>
      <w:r w:rsidRPr="000B5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FC9">
        <w:rPr>
          <w:rFonts w:ascii="Times New Roman" w:hAnsi="Times New Roman" w:cs="Times New Roman"/>
          <w:sz w:val="24"/>
          <w:szCs w:val="24"/>
        </w:rPr>
        <w:t>Giuseppina</w:t>
      </w:r>
      <w:proofErr w:type="spellEnd"/>
      <w:r w:rsidRPr="000B5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FC9">
        <w:rPr>
          <w:rFonts w:ascii="Times New Roman" w:hAnsi="Times New Roman" w:cs="Times New Roman"/>
          <w:sz w:val="24"/>
          <w:szCs w:val="24"/>
        </w:rPr>
        <w:t>Martinuzzi</w:t>
      </w:r>
      <w:proofErr w:type="spellEnd"/>
      <w:r w:rsidRPr="000B5FC9">
        <w:rPr>
          <w:rFonts w:ascii="Times New Roman" w:hAnsi="Times New Roman" w:cs="Times New Roman"/>
          <w:sz w:val="24"/>
          <w:szCs w:val="24"/>
        </w:rPr>
        <w:t xml:space="preserve"> Pula – Pola</w:t>
      </w:r>
      <w:r w:rsidRPr="000B5FC9">
        <w:rPr>
          <w:rFonts w:ascii="Times New Roman" w:eastAsia="Times New Roman" w:hAnsi="Times New Roman" w:cs="Times New Roman"/>
          <w:sz w:val="24"/>
          <w:szCs w:val="24"/>
        </w:rPr>
        <w:t xml:space="preserve">, KLASA: </w:t>
      </w:r>
      <w:r w:rsidRPr="000B5FC9">
        <w:rPr>
          <w:rFonts w:ascii="Times New Roman" w:hAnsi="Times New Roman" w:cs="Times New Roman"/>
          <w:sz w:val="24"/>
          <w:szCs w:val="24"/>
        </w:rPr>
        <w:t>002-01/12-01/01</w:t>
      </w:r>
      <w:r w:rsidRPr="000B5FC9">
        <w:rPr>
          <w:rFonts w:ascii="Times New Roman" w:eastAsia="Times New Roman" w:hAnsi="Times New Roman" w:cs="Times New Roman"/>
          <w:sz w:val="24"/>
          <w:szCs w:val="24"/>
        </w:rPr>
        <w:t>, URBROJ:</w:t>
      </w:r>
      <w:r w:rsidRPr="000B5FC9">
        <w:rPr>
          <w:rFonts w:ascii="Times New Roman" w:hAnsi="Times New Roman" w:cs="Times New Roman"/>
          <w:sz w:val="24"/>
          <w:szCs w:val="24"/>
        </w:rPr>
        <w:t xml:space="preserve"> 2168/01-55-51-07-17-05,</w:t>
      </w:r>
      <w:r w:rsidRPr="000B5FC9">
        <w:rPr>
          <w:rFonts w:ascii="Times New Roman" w:eastAsia="Times New Roman" w:hAnsi="Times New Roman" w:cs="Times New Roman"/>
          <w:sz w:val="24"/>
          <w:szCs w:val="24"/>
        </w:rPr>
        <w:t xml:space="preserve"> Školski odbor </w:t>
      </w:r>
      <w:r w:rsidRPr="000B5FC9">
        <w:rPr>
          <w:rFonts w:ascii="Times New Roman" w:hAnsi="Times New Roman" w:cs="Times New Roman"/>
          <w:sz w:val="24"/>
          <w:szCs w:val="24"/>
        </w:rPr>
        <w:t xml:space="preserve">Osnovna škola – </w:t>
      </w:r>
      <w:proofErr w:type="spellStart"/>
      <w:r w:rsidRPr="000B5FC9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0B5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FC9">
        <w:rPr>
          <w:rFonts w:ascii="Times New Roman" w:hAnsi="Times New Roman" w:cs="Times New Roman"/>
          <w:sz w:val="24"/>
          <w:szCs w:val="24"/>
        </w:rPr>
        <w:t>elementare</w:t>
      </w:r>
      <w:proofErr w:type="spellEnd"/>
      <w:r w:rsidRPr="000B5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FC9">
        <w:rPr>
          <w:rFonts w:ascii="Times New Roman" w:hAnsi="Times New Roman" w:cs="Times New Roman"/>
          <w:sz w:val="24"/>
          <w:szCs w:val="24"/>
        </w:rPr>
        <w:t>Giuseppina</w:t>
      </w:r>
      <w:proofErr w:type="spellEnd"/>
      <w:r w:rsidRPr="000B5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FC9">
        <w:rPr>
          <w:rFonts w:ascii="Times New Roman" w:hAnsi="Times New Roman" w:cs="Times New Roman"/>
          <w:sz w:val="24"/>
          <w:szCs w:val="24"/>
        </w:rPr>
        <w:t>Martinuzzi</w:t>
      </w:r>
      <w:proofErr w:type="spellEnd"/>
      <w:r w:rsidRPr="000B5FC9">
        <w:rPr>
          <w:rFonts w:ascii="Times New Roman" w:hAnsi="Times New Roman" w:cs="Times New Roman"/>
          <w:sz w:val="24"/>
          <w:szCs w:val="24"/>
        </w:rPr>
        <w:t xml:space="preserve"> Pula – Pola</w:t>
      </w:r>
      <w:r w:rsidRPr="000B5F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60EB">
        <w:rPr>
          <w:rFonts w:ascii="Times New Roman" w:eastAsia="Times New Roman" w:hAnsi="Times New Roman" w:cs="Times New Roman"/>
          <w:sz w:val="24"/>
          <w:szCs w:val="24"/>
        </w:rPr>
        <w:t xml:space="preserve"> dana 31</w:t>
      </w:r>
      <w:r w:rsidR="00245243" w:rsidRPr="000B5FC9">
        <w:rPr>
          <w:rFonts w:ascii="Times New Roman" w:eastAsia="Times New Roman" w:hAnsi="Times New Roman" w:cs="Times New Roman"/>
          <w:sz w:val="24"/>
          <w:szCs w:val="24"/>
        </w:rPr>
        <w:t>. listopada 2018.</w:t>
      </w:r>
      <w:r w:rsidR="007E64E7" w:rsidRPr="000B5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243" w:rsidRPr="000B5FC9">
        <w:rPr>
          <w:rFonts w:ascii="Times New Roman" w:eastAsia="Times New Roman" w:hAnsi="Times New Roman" w:cs="Times New Roman"/>
          <w:sz w:val="24"/>
          <w:szCs w:val="24"/>
        </w:rPr>
        <w:t xml:space="preserve">god. </w:t>
      </w:r>
      <w:r w:rsidRPr="000B5FC9">
        <w:rPr>
          <w:rFonts w:ascii="Times New Roman" w:eastAsia="Times New Roman" w:hAnsi="Times New Roman" w:cs="Times New Roman"/>
          <w:sz w:val="24"/>
          <w:szCs w:val="24"/>
        </w:rPr>
        <w:t>raspisuje</w:t>
      </w:r>
    </w:p>
    <w:p w:rsidR="00245243" w:rsidRPr="000B5FC9" w:rsidRDefault="00245243" w:rsidP="0024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FC9">
        <w:rPr>
          <w:rFonts w:ascii="Times New Roman" w:eastAsia="Times New Roman" w:hAnsi="Times New Roman" w:cs="Times New Roman"/>
          <w:b/>
          <w:sz w:val="24"/>
          <w:szCs w:val="24"/>
        </w:rPr>
        <w:t>NATJEČAJ</w:t>
      </w:r>
    </w:p>
    <w:p w:rsidR="00245243" w:rsidRPr="000B5FC9" w:rsidRDefault="00245243" w:rsidP="0024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FC9">
        <w:rPr>
          <w:rFonts w:ascii="Times New Roman" w:eastAsia="Times New Roman" w:hAnsi="Times New Roman" w:cs="Times New Roman"/>
          <w:b/>
          <w:sz w:val="24"/>
          <w:szCs w:val="24"/>
        </w:rPr>
        <w:t>za imenovanje ravnatelja/</w:t>
      </w:r>
      <w:proofErr w:type="spellStart"/>
      <w:r w:rsidRPr="000B5FC9"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 w:rsidRPr="000B5FC9">
        <w:rPr>
          <w:rFonts w:ascii="Times New Roman" w:eastAsia="Times New Roman" w:hAnsi="Times New Roman" w:cs="Times New Roman"/>
          <w:b/>
          <w:sz w:val="24"/>
          <w:szCs w:val="24"/>
        </w:rPr>
        <w:t xml:space="preserve"> škole</w:t>
      </w:r>
    </w:p>
    <w:p w:rsidR="00C83B79" w:rsidRPr="000B5FC9" w:rsidRDefault="00C83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31D1" w:rsidRPr="000B5FC9" w:rsidRDefault="00C83B79" w:rsidP="00C83B79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B5FC9">
        <w:rPr>
          <w:rFonts w:ascii="Times New Roman" w:eastAsia="Times New Roman" w:hAnsi="Times New Roman" w:cs="Times New Roman"/>
          <w:sz w:val="24"/>
          <w:szCs w:val="24"/>
        </w:rPr>
        <w:t>Za ravnatelja/</w:t>
      </w:r>
      <w:proofErr w:type="spellStart"/>
      <w:r w:rsidRPr="000B5FC9">
        <w:rPr>
          <w:rFonts w:ascii="Times New Roman" w:eastAsia="Times New Roman" w:hAnsi="Times New Roman" w:cs="Times New Roman"/>
          <w:sz w:val="24"/>
          <w:szCs w:val="24"/>
        </w:rPr>
        <w:t>icu</w:t>
      </w:r>
      <w:proofErr w:type="spellEnd"/>
      <w:r w:rsidRPr="000B5FC9">
        <w:rPr>
          <w:rFonts w:ascii="Times New Roman" w:eastAsia="Times New Roman" w:hAnsi="Times New Roman" w:cs="Times New Roman"/>
          <w:sz w:val="24"/>
          <w:szCs w:val="24"/>
        </w:rPr>
        <w:t xml:space="preserve"> škole može biti imenovana osoba koja ispunjava slijedeće uvjete:</w:t>
      </w:r>
    </w:p>
    <w:p w:rsidR="00C83B79" w:rsidRPr="000B5FC9" w:rsidRDefault="00C83B79" w:rsidP="00DC3EC2">
      <w:pPr>
        <w:pStyle w:val="listparagraph1"/>
        <w:shd w:val="clear" w:color="auto" w:fill="FFFFFF"/>
        <w:spacing w:before="225" w:beforeAutospacing="0" w:after="225" w:afterAutospacing="0"/>
        <w:jc w:val="both"/>
      </w:pPr>
      <w:r w:rsidRPr="000B5FC9">
        <w:t>1. završen studij odgovarajuće vrste za rad na radnom mjestu nastavnika ili stručnog suradnika u školskoj ustanovi u kojoj se imenuje za ravnatelja, a koji može biti:</w:t>
      </w:r>
    </w:p>
    <w:p w:rsidR="00C83B79" w:rsidRPr="000B5FC9" w:rsidRDefault="00C83B79" w:rsidP="00DC3EC2">
      <w:pPr>
        <w:pStyle w:val="listparagraph1"/>
        <w:shd w:val="clear" w:color="auto" w:fill="FFFFFF"/>
        <w:spacing w:before="225" w:beforeAutospacing="0" w:after="225" w:afterAutospacing="0"/>
        <w:jc w:val="both"/>
      </w:pPr>
      <w:r w:rsidRPr="000B5FC9">
        <w:t>  a) sveučilišni diplomski studij ili</w:t>
      </w:r>
    </w:p>
    <w:p w:rsidR="00C83B79" w:rsidRPr="000B5FC9" w:rsidRDefault="00C83B79" w:rsidP="00DC3EC2">
      <w:pPr>
        <w:pStyle w:val="listparagraph1"/>
        <w:shd w:val="clear" w:color="auto" w:fill="FFFFFF"/>
        <w:spacing w:before="225" w:beforeAutospacing="0" w:after="225" w:afterAutospacing="0"/>
        <w:jc w:val="both"/>
      </w:pPr>
      <w:r w:rsidRPr="000B5FC9">
        <w:t>  b) integrirani preddiplomski i diplomski sveučilišni studij ili</w:t>
      </w:r>
    </w:p>
    <w:p w:rsidR="00C83B79" w:rsidRPr="000B5FC9" w:rsidRDefault="00C83B79" w:rsidP="00DC3EC2">
      <w:pPr>
        <w:pStyle w:val="listparagraph1"/>
        <w:shd w:val="clear" w:color="auto" w:fill="FFFFFF"/>
        <w:spacing w:before="225" w:beforeAutospacing="0" w:after="225" w:afterAutospacing="0"/>
        <w:jc w:val="both"/>
      </w:pPr>
      <w:r w:rsidRPr="000B5FC9">
        <w:t>  c) specijalistički diplomski stručni studij,</w:t>
      </w:r>
    </w:p>
    <w:p w:rsidR="00FE674F" w:rsidRPr="000B5FC9" w:rsidRDefault="00FE674F" w:rsidP="00DC3EC2">
      <w:pPr>
        <w:pStyle w:val="listparagraph1"/>
        <w:shd w:val="clear" w:color="auto" w:fill="FFFFFF"/>
        <w:spacing w:before="225" w:beforeAutospacing="0" w:after="225" w:afterAutospacing="0"/>
        <w:jc w:val="both"/>
      </w:pPr>
      <w:r w:rsidRPr="000B5FC9">
        <w:t xml:space="preserve">  d)</w:t>
      </w:r>
      <w:r w:rsidR="008A51C4" w:rsidRPr="000B5FC9">
        <w:t xml:space="preserve"> </w:t>
      </w:r>
      <w:r w:rsidR="007C02CE" w:rsidRPr="000B5FC9">
        <w:t>položen stručni ispit za učitelja, nastavnika ili stručnog suradnika, osim u slučaju iz članka 157. stavaka 1.i 2. Zakona</w:t>
      </w:r>
    </w:p>
    <w:p w:rsidR="00C83B79" w:rsidRPr="000B5FC9" w:rsidRDefault="00C83B79" w:rsidP="00DC3EC2">
      <w:pPr>
        <w:pStyle w:val="listparagraph1"/>
        <w:shd w:val="clear" w:color="auto" w:fill="FFFFFF"/>
        <w:spacing w:before="225" w:beforeAutospacing="0" w:after="225" w:afterAutospacing="0"/>
        <w:jc w:val="both"/>
      </w:pPr>
      <w:r w:rsidRPr="000B5FC9">
        <w:t> 2. uvjete propisane člankom 106. Zakona o odgoju i obrazovanju u osnovnoj i srednjoj školi,</w:t>
      </w:r>
    </w:p>
    <w:p w:rsidR="00C83B79" w:rsidRPr="000B5FC9" w:rsidRDefault="00C83B79" w:rsidP="00DC3EC2">
      <w:pPr>
        <w:pStyle w:val="listparagraph1"/>
        <w:shd w:val="clear" w:color="auto" w:fill="FFFFFF"/>
        <w:spacing w:before="225" w:beforeAutospacing="0" w:after="225" w:afterAutospacing="0"/>
        <w:jc w:val="both"/>
      </w:pPr>
      <w:r w:rsidRPr="000B5FC9">
        <w:t xml:space="preserve"> 3. najmanje osam godina </w:t>
      </w:r>
      <w:r w:rsidR="007C02CE" w:rsidRPr="000B5FC9">
        <w:t>iskustva</w:t>
      </w:r>
      <w:r w:rsidRPr="000B5FC9">
        <w:t xml:space="preserve"> u školskim ili drugim ustanovama u sustavu obrazovanja ili u tijelima državne uprave nadležnim za obrazovanje, od čega najmanje pet </w:t>
      </w:r>
      <w:r w:rsidR="007C02CE" w:rsidRPr="000B5FC9">
        <w:t xml:space="preserve">(5) </w:t>
      </w:r>
      <w:r w:rsidRPr="000B5FC9">
        <w:t>godina na odgojno-obrazovnim poslovima u školskim ustanovama.</w:t>
      </w:r>
    </w:p>
    <w:p w:rsidR="008A51C4" w:rsidRPr="000B5FC9" w:rsidRDefault="008A51C4" w:rsidP="00DC3EC2">
      <w:pPr>
        <w:pStyle w:val="listparagraph1"/>
        <w:shd w:val="clear" w:color="auto" w:fill="FFFFFF"/>
        <w:spacing w:before="225" w:beforeAutospacing="0" w:after="225" w:afterAutospacing="0"/>
        <w:jc w:val="both"/>
      </w:pPr>
      <w:r w:rsidRPr="000B5FC9">
        <w:t xml:space="preserve">Osim osobe koja je završila neki od </w:t>
      </w:r>
      <w:r w:rsidRPr="00D260EB">
        <w:t>studija iz  točke 1.</w:t>
      </w:r>
      <w:r w:rsidR="00DC3EC2" w:rsidRPr="00D260EB">
        <w:t xml:space="preserve"> </w:t>
      </w:r>
      <w:r w:rsidR="00D260EB" w:rsidRPr="00D260EB">
        <w:t xml:space="preserve">ovog </w:t>
      </w:r>
      <w:r w:rsidR="00DC3EC2" w:rsidRPr="00D260EB">
        <w:t>natječaja</w:t>
      </w:r>
      <w:r w:rsidRPr="00D260EB">
        <w:t>, ravnatelj</w:t>
      </w:r>
      <w:r w:rsidRPr="000B5FC9">
        <w:t xml:space="preserve"> osnovne škole, može biti i osoba koja je završila četverogodišnji studij za učitelje kojim se stječe 240 ECTS bodova. </w:t>
      </w:r>
    </w:p>
    <w:p w:rsidR="0082579A" w:rsidRPr="000B5FC9" w:rsidRDefault="000B2BDE" w:rsidP="00DC3E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B5FC9">
        <w:rPr>
          <w:rFonts w:ascii="Times New Roman" w:hAnsi="Times New Roman" w:cs="Times New Roman"/>
          <w:sz w:val="24"/>
          <w:szCs w:val="24"/>
        </w:rPr>
        <w:t xml:space="preserve">Iznimno, osoba koja ne ispunjava uvjete </w:t>
      </w:r>
      <w:r w:rsidR="00DC3EC2" w:rsidRPr="00D260EB">
        <w:rPr>
          <w:rFonts w:ascii="Times New Roman" w:hAnsi="Times New Roman" w:cs="Times New Roman"/>
          <w:sz w:val="24"/>
          <w:szCs w:val="24"/>
        </w:rPr>
        <w:t>iz</w:t>
      </w:r>
      <w:r w:rsidR="00D47A1E" w:rsidRPr="00D260EB">
        <w:rPr>
          <w:rFonts w:ascii="Times New Roman" w:hAnsi="Times New Roman" w:cs="Times New Roman"/>
          <w:sz w:val="24"/>
          <w:szCs w:val="24"/>
        </w:rPr>
        <w:t xml:space="preserve"> točke</w:t>
      </w:r>
      <w:r w:rsidR="00D260EB" w:rsidRPr="00D260EB">
        <w:rPr>
          <w:rFonts w:ascii="Times New Roman" w:hAnsi="Times New Roman" w:cs="Times New Roman"/>
          <w:sz w:val="24"/>
          <w:szCs w:val="24"/>
        </w:rPr>
        <w:t xml:space="preserve"> 1.</w:t>
      </w:r>
      <w:r w:rsidR="00D47A1E" w:rsidRPr="00D260EB">
        <w:rPr>
          <w:rFonts w:ascii="Times New Roman" w:hAnsi="Times New Roman" w:cs="Times New Roman"/>
          <w:sz w:val="24"/>
          <w:szCs w:val="24"/>
        </w:rPr>
        <w:t xml:space="preserve"> </w:t>
      </w:r>
      <w:r w:rsidR="00D260EB" w:rsidRPr="00D260EB">
        <w:rPr>
          <w:rFonts w:ascii="Times New Roman" w:hAnsi="Times New Roman" w:cs="Times New Roman"/>
          <w:sz w:val="24"/>
          <w:szCs w:val="24"/>
        </w:rPr>
        <w:t>stavka. 1.</w:t>
      </w:r>
      <w:r w:rsidR="00D47A1E" w:rsidRPr="00D260EB">
        <w:rPr>
          <w:rFonts w:ascii="Times New Roman" w:hAnsi="Times New Roman" w:cs="Times New Roman"/>
          <w:sz w:val="24"/>
          <w:szCs w:val="24"/>
        </w:rPr>
        <w:t xml:space="preserve"> </w:t>
      </w:r>
      <w:r w:rsidR="00DC3EC2" w:rsidRPr="00D260EB">
        <w:rPr>
          <w:rFonts w:ascii="Times New Roman" w:hAnsi="Times New Roman" w:cs="Times New Roman"/>
          <w:sz w:val="24"/>
          <w:szCs w:val="24"/>
        </w:rPr>
        <w:t xml:space="preserve">ili </w:t>
      </w:r>
      <w:r w:rsidR="00D47A1E" w:rsidRPr="00D260EB">
        <w:rPr>
          <w:rFonts w:ascii="Times New Roman" w:hAnsi="Times New Roman" w:cs="Times New Roman"/>
          <w:sz w:val="24"/>
          <w:szCs w:val="24"/>
        </w:rPr>
        <w:t xml:space="preserve">stavka </w:t>
      </w:r>
      <w:r w:rsidRPr="00D260EB">
        <w:rPr>
          <w:rFonts w:ascii="Times New Roman" w:hAnsi="Times New Roman" w:cs="Times New Roman"/>
          <w:sz w:val="24"/>
          <w:szCs w:val="24"/>
        </w:rPr>
        <w:t xml:space="preserve">2. </w:t>
      </w:r>
      <w:r w:rsidR="00DC3EC2" w:rsidRPr="000B5FC9">
        <w:rPr>
          <w:rFonts w:ascii="Times New Roman" w:hAnsi="Times New Roman" w:cs="Times New Roman"/>
          <w:sz w:val="24"/>
          <w:szCs w:val="24"/>
        </w:rPr>
        <w:t>ovog natječaja</w:t>
      </w:r>
      <w:r w:rsidRPr="000B5FC9">
        <w:rPr>
          <w:rFonts w:ascii="Times New Roman" w:hAnsi="Times New Roman" w:cs="Times New Roman"/>
          <w:sz w:val="24"/>
          <w:szCs w:val="24"/>
        </w:rPr>
        <w:t>, može biti ravnatelj osnovne škole, ako u trenutku prijave na natječaj za ravnatelja obavlja dužnost ravnatelja u najmanje drugom uzastopnom mandatu, a ispunjavala je uvjete za ravnatelja propisane Zakonom o osnovno</w:t>
      </w:r>
      <w:r w:rsidR="0082579A" w:rsidRPr="000B5FC9">
        <w:rPr>
          <w:rFonts w:ascii="Times New Roman" w:hAnsi="Times New Roman" w:cs="Times New Roman"/>
          <w:sz w:val="24"/>
          <w:szCs w:val="24"/>
        </w:rPr>
        <w:t xml:space="preserve">m školstvu </w:t>
      </w:r>
      <w:r w:rsidR="0082579A" w:rsidRPr="000B5FC9">
        <w:rPr>
          <w:rFonts w:ascii="Times New Roman" w:eastAsia="Times New Roman" w:hAnsi="Times New Roman" w:cs="Times New Roman"/>
          <w:sz w:val="24"/>
          <w:szCs w:val="24"/>
        </w:rPr>
        <w:t xml:space="preserve">(„Narodne novine“ br. </w:t>
      </w:r>
      <w:r w:rsidR="0082579A" w:rsidRPr="000B5FC9">
        <w:rPr>
          <w:rFonts w:ascii="Times New Roman" w:hAnsi="Times New Roman" w:cs="Times New Roman"/>
          <w:sz w:val="24"/>
          <w:szCs w:val="24"/>
        </w:rPr>
        <w:t>59/90, 26/93, 27/93, 29/94, 7/96, 59/01, 114/01,76/05)</w:t>
      </w:r>
      <w:r w:rsidR="0082579A" w:rsidRPr="000B5FC9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0B2BDE" w:rsidRPr="000B5FC9" w:rsidRDefault="00ED6D0F" w:rsidP="00DC3EC2">
      <w:pPr>
        <w:pStyle w:val="listparagraph1"/>
        <w:shd w:val="clear" w:color="auto" w:fill="FFFFFF"/>
        <w:spacing w:before="225" w:beforeAutospacing="0" w:after="225" w:afterAutospacing="0"/>
        <w:jc w:val="both"/>
      </w:pPr>
      <w:r w:rsidRPr="000B5FC9">
        <w:t xml:space="preserve">Za ravnatelja osnovne škole s nastavom na jeziku i pismu nacionalne manjine može biti imenovana osoba koja pored uvjeta po Zakona o odgoju i obrazovanju u osnovnoj i srednjoj školi („Narodne novine“ br.  87/08, 86/09, 92/10, 105/10, 90/11, 5/12, 16/12, 86/12, 126/12, 94/13, 152/14, 7/17 i 68/18), ispunjava i uvjete iz članka 12. stavka 3. Zakona o odgoju i obrazovanju na jeziku i pismu nacionalnih manjina („Narodne novine“ br. 51/00, 56/00).  </w:t>
      </w:r>
    </w:p>
    <w:p w:rsidR="00C83B79" w:rsidRPr="000B5FC9" w:rsidRDefault="00C83B79" w:rsidP="00DC3EC2">
      <w:pPr>
        <w:pStyle w:val="StandardWeb"/>
        <w:shd w:val="clear" w:color="auto" w:fill="FFFFFF"/>
        <w:spacing w:before="225" w:beforeAutospacing="0" w:after="225" w:afterAutospacing="0"/>
        <w:jc w:val="both"/>
        <w:rPr>
          <w:b/>
        </w:rPr>
      </w:pPr>
      <w:r w:rsidRPr="000B5FC9">
        <w:rPr>
          <w:rStyle w:val="Naglaeno"/>
          <w:b w:val="0"/>
        </w:rPr>
        <w:t>Ravnatelj /</w:t>
      </w:r>
      <w:proofErr w:type="spellStart"/>
      <w:r w:rsidRPr="000B5FC9">
        <w:rPr>
          <w:rStyle w:val="Naglaeno"/>
          <w:b w:val="0"/>
        </w:rPr>
        <w:t>ica</w:t>
      </w:r>
      <w:proofErr w:type="spellEnd"/>
      <w:r w:rsidRPr="000B5FC9">
        <w:rPr>
          <w:rStyle w:val="Naglaeno"/>
          <w:b w:val="0"/>
        </w:rPr>
        <w:t xml:space="preserve"> se imenuje na vrijeme od  pet (5) godina.</w:t>
      </w:r>
    </w:p>
    <w:p w:rsidR="00C83B79" w:rsidRPr="000B5FC9" w:rsidRDefault="00C83B79" w:rsidP="00DC3EC2">
      <w:pPr>
        <w:pStyle w:val="StandardWeb"/>
        <w:shd w:val="clear" w:color="auto" w:fill="FFFFFF"/>
        <w:spacing w:before="225" w:beforeAutospacing="0" w:after="225" w:afterAutospacing="0"/>
        <w:jc w:val="both"/>
      </w:pPr>
      <w:r w:rsidRPr="000B5FC9">
        <w:rPr>
          <w:rStyle w:val="Naglaeno"/>
        </w:rPr>
        <w:t> Uz pisanu prijavu na natječaj kandidati su dužni priložiti u izvorniku ili ovjerenoj  preslici</w:t>
      </w:r>
      <w:r w:rsidR="00ED6D0F" w:rsidRPr="000B5FC9">
        <w:rPr>
          <w:rStyle w:val="Naglaeno"/>
        </w:rPr>
        <w:t xml:space="preserve"> slijedeću dokumentaciju</w:t>
      </w:r>
      <w:r w:rsidRPr="000B5FC9">
        <w:rPr>
          <w:rStyle w:val="Naglaeno"/>
        </w:rPr>
        <w:t>:</w:t>
      </w:r>
    </w:p>
    <w:p w:rsidR="00C83B79" w:rsidRPr="000B5FC9" w:rsidRDefault="00C83B79" w:rsidP="00DC3EC2">
      <w:pPr>
        <w:pStyle w:val="StandardWeb"/>
        <w:shd w:val="clear" w:color="auto" w:fill="FFFFFF"/>
        <w:spacing w:before="225" w:beforeAutospacing="0" w:after="225" w:afterAutospacing="0"/>
        <w:jc w:val="both"/>
      </w:pPr>
      <w:r w:rsidRPr="000B5FC9">
        <w:t>-  životopis,</w:t>
      </w:r>
    </w:p>
    <w:p w:rsidR="008B0951" w:rsidRPr="000B5FC9" w:rsidRDefault="008B0951" w:rsidP="00DC3EC2">
      <w:pPr>
        <w:pStyle w:val="StandardWeb"/>
        <w:shd w:val="clear" w:color="auto" w:fill="FFFFFF"/>
        <w:spacing w:before="225" w:beforeAutospacing="0" w:after="225" w:afterAutospacing="0"/>
        <w:jc w:val="both"/>
      </w:pPr>
      <w:r w:rsidRPr="000B5FC9">
        <w:lastRenderedPageBreak/>
        <w:t>-  dokaz o završenom studiju (diplomu)</w:t>
      </w:r>
    </w:p>
    <w:p w:rsidR="00C83B79" w:rsidRPr="000B5FC9" w:rsidRDefault="00C83B79" w:rsidP="00DC3EC2">
      <w:pPr>
        <w:pStyle w:val="StandardWeb"/>
        <w:shd w:val="clear" w:color="auto" w:fill="FFFFFF"/>
        <w:spacing w:before="225" w:beforeAutospacing="0" w:after="225" w:afterAutospacing="0"/>
        <w:jc w:val="both"/>
      </w:pPr>
      <w:r w:rsidRPr="000B5FC9">
        <w:t>-  domovnicu,</w:t>
      </w:r>
    </w:p>
    <w:p w:rsidR="00C83B79" w:rsidRPr="000B5FC9" w:rsidRDefault="00C83B79" w:rsidP="00DC3EC2">
      <w:pPr>
        <w:pStyle w:val="StandardWeb"/>
        <w:shd w:val="clear" w:color="auto" w:fill="FFFFFF"/>
        <w:spacing w:before="225" w:beforeAutospacing="0" w:after="225" w:afterAutospacing="0"/>
        <w:jc w:val="both"/>
      </w:pPr>
      <w:r w:rsidRPr="000B5FC9">
        <w:t>-  dokaz o položenom stručnom ispitu, odnosno da je osoba oslobođena obveze polaganja</w:t>
      </w:r>
      <w:r w:rsidR="008B0951" w:rsidRPr="000B5FC9">
        <w:t xml:space="preserve"> stručnog ispita</w:t>
      </w:r>
      <w:r w:rsidRPr="000B5FC9">
        <w:t>,</w:t>
      </w:r>
    </w:p>
    <w:p w:rsidR="00C83B79" w:rsidRPr="000B5FC9" w:rsidRDefault="00C83B79" w:rsidP="00DC3EC2">
      <w:pPr>
        <w:pStyle w:val="StandardWeb"/>
        <w:shd w:val="clear" w:color="auto" w:fill="FFFFFF"/>
        <w:spacing w:before="225" w:beforeAutospacing="0" w:after="225" w:afterAutospacing="0"/>
        <w:jc w:val="both"/>
      </w:pPr>
      <w:r w:rsidRPr="000B5FC9">
        <w:t>-  dokaz o stažu osiguranja (potvrda ili elektronički zapis HZMO o stažu osiguranja</w:t>
      </w:r>
      <w:r w:rsidR="00E14FAF" w:rsidRPr="000B5FC9">
        <w:t xml:space="preserve"> i </w:t>
      </w:r>
      <w:r w:rsidRPr="000B5FC9">
        <w:t>potvrda školske ustanove o vrsti i trajanju poslova),</w:t>
      </w:r>
    </w:p>
    <w:p w:rsidR="00E14FAF" w:rsidRPr="000B5FC9" w:rsidRDefault="00C83B79" w:rsidP="00DC3EC2">
      <w:pPr>
        <w:pStyle w:val="listparagraph1"/>
        <w:shd w:val="clear" w:color="auto" w:fill="FFFFFF"/>
        <w:spacing w:before="225" w:beforeAutospacing="0" w:after="225" w:afterAutospacing="0"/>
        <w:jc w:val="both"/>
      </w:pPr>
      <w:r w:rsidRPr="000B5FC9">
        <w:t>- dokaz (uvjerenje nadležnog suda) da se protiv osobe ne vodi kazneni postupak za kaznena djela iz članka 106.</w:t>
      </w:r>
      <w:r w:rsidR="00ED20C9" w:rsidRPr="000B5FC9">
        <w:t xml:space="preserve"> stavka 3. </w:t>
      </w:r>
      <w:r w:rsidRPr="000B5FC9">
        <w:t xml:space="preserve"> Zakona o odgoju i obrazovanju u osnovnoj i</w:t>
      </w:r>
      <w:r w:rsidR="00E14FAF" w:rsidRPr="000B5FC9">
        <w:t xml:space="preserve"> srednjoj školi, ne starije od 8</w:t>
      </w:r>
      <w:r w:rsidRPr="000B5FC9">
        <w:t xml:space="preserve"> </w:t>
      </w:r>
      <w:r w:rsidR="00E14FAF" w:rsidRPr="000B5FC9">
        <w:t>dana</w:t>
      </w:r>
      <w:r w:rsidR="00376540">
        <w:t>,</w:t>
      </w:r>
    </w:p>
    <w:p w:rsidR="00043FF3" w:rsidRDefault="00043FF3" w:rsidP="00DC3EC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B2F">
        <w:rPr>
          <w:rFonts w:ascii="Times New Roman" w:hAnsi="Times New Roman" w:cs="Times New Roman"/>
          <w:sz w:val="24"/>
          <w:szCs w:val="24"/>
        </w:rPr>
        <w:t xml:space="preserve">- </w:t>
      </w:r>
      <w:r w:rsidR="00013B2F" w:rsidRPr="00013B2F">
        <w:rPr>
          <w:rFonts w:ascii="Times New Roman" w:hAnsi="Times New Roman" w:cs="Times New Roman"/>
          <w:sz w:val="24"/>
          <w:szCs w:val="24"/>
        </w:rPr>
        <w:t>dokaz</w:t>
      </w:r>
      <w:r w:rsidR="00013B2F" w:rsidRPr="00013B2F">
        <w:rPr>
          <w:rFonts w:ascii="Times New Roman" w:eastAsia="Times New Roman" w:hAnsi="Times New Roman" w:cs="Times New Roman"/>
          <w:sz w:val="24"/>
          <w:szCs w:val="24"/>
        </w:rPr>
        <w:t xml:space="preserve"> o obavljanju poslova u najmanje drugom uzastopnom mandatu za osobe koje se kandidiraju temeljem stavka 3. članka 126</w:t>
      </w:r>
      <w:r w:rsidRPr="00013B2F">
        <w:rPr>
          <w:rFonts w:ascii="Times New Roman" w:eastAsia="Times New Roman" w:hAnsi="Times New Roman" w:cs="Times New Roman"/>
          <w:sz w:val="24"/>
          <w:szCs w:val="24"/>
        </w:rPr>
        <w:t>. Zakona o odgoju i obrazovanju u osnovnoj i srednjoj školi (Narodne novine br. 87/08, 86/09, 92/10, 105/10, 90/11, 5/12, 16/12, 86/12, 126/12, 94/13,152/14, 7/17, 68/18.)</w:t>
      </w:r>
      <w:r w:rsidR="003765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1965" w:rsidRDefault="00841965" w:rsidP="00DC3EC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965" w:rsidRPr="00841965" w:rsidRDefault="00D260EB" w:rsidP="00841965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60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6E36" w:rsidRPr="00D26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965" w:rsidRPr="00D260EB">
        <w:rPr>
          <w:rFonts w:ascii="Times New Roman" w:hAnsi="Times New Roman" w:cs="Times New Roman"/>
          <w:sz w:val="24"/>
          <w:szCs w:val="24"/>
        </w:rPr>
        <w:t>program rada za mandatno razdoblje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965" w:rsidRPr="00013B2F" w:rsidRDefault="00841965" w:rsidP="00DC3EC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5A7" w:rsidRPr="00DC3EC2" w:rsidRDefault="002735A7" w:rsidP="00DC3EC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35A7" w:rsidRPr="000B5FC9" w:rsidRDefault="002735A7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FC9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prilikom zapošljavanja sukladno članku 102. Zakona o hrvatskim braniteljima iz Domovinskog rata i članovima njihovih obitelji (Narodne novine, br. 121/17), članku 48.f  Zakona o zaštiti vojnih i civilnih invalida rata (Narodne novine, br. 33/92, 57/92, 77/92, 27/93, 58/93, 2/94, 76/94, 108/95, 108/96, 82/01, 103/03 i 148/13) i članku 9. Zakona o profesionalnoj rehabilitaciji i zapošljavanju osoba s invaliditetom (Narodne novine, br. 157/13 i 152/14), dužni su se u prijavi na javni natječaj pozvati na to pravo te imaju prednost u odnosu na ostale kandidate samo pod jednakim uvjetima.</w:t>
      </w:r>
    </w:p>
    <w:p w:rsidR="002735A7" w:rsidRPr="000B5FC9" w:rsidRDefault="002735A7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5A7" w:rsidRPr="000B5FC9" w:rsidRDefault="002735A7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FC9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prilikom zapošljavanja sukladno članku 102. Zakona o hrvatskim braniteljima iz Domovinskoga rata i članovima njihovih obitelji, a koji u trenutku podnošenja prijave ispunjavaju uvjete za ostvarivanje toga prava, dužni su uz prijavu na javni natječaj priložiti sve dokaze o ispunjavanju traženih uvjeta iz natječaja i dokaze za ostvarivanje prava prednosti pri zapošljavanju. Popis dokaza za ostvarivanje prava prednosti pri zapošljavanju nalaze se na internetskoj stranici Ministarstva hrvatskih branitelja: </w:t>
      </w:r>
    </w:p>
    <w:p w:rsidR="002735A7" w:rsidRPr="000B5FC9" w:rsidRDefault="00813745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2735A7" w:rsidRPr="000B5FC9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</w:rPr>
          <w:t>https://branitelji.gov.hr/UserDocsImages//NG/12%20Prosinac/Zapošljavanje//Popis%20dokaza%20za%20ostvarivanje%20prava%20prednosti%20pri%20zapošljavanju.pdf</w:t>
        </w:r>
      </w:hyperlink>
      <w:r w:rsidR="002735A7" w:rsidRPr="000B5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35A7" w:rsidRPr="000B5FC9" w:rsidRDefault="002735A7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5A7" w:rsidRPr="000B5FC9" w:rsidRDefault="002735A7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FC9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prilikom zapošljavanja sukladno članku 9. Zakona o profesionalnoj rehabilitaciji i zapošljavanju osoba s invaliditetom, uz prijavu na javni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:rsidR="002735A7" w:rsidRPr="000B5FC9" w:rsidRDefault="002735A7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5A7" w:rsidRPr="000B5FC9" w:rsidRDefault="002735A7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FC9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prilikom zapošljavanja sukladno članku 48. f Zakona o zaštiti vojnih i civilnih invalida rata, uz prijavu na javni natječaj dužni su, osim dokaza o ispunjavanju traženih uvjeta, priložiti rješenje ili potvrdu o priznatom statusu iz koje je vidljivo spomenuto pravo, izjavu da do sada nisu koristili pravo prednosti prilikom </w:t>
      </w:r>
      <w:r w:rsidRPr="000B5FC9">
        <w:rPr>
          <w:rFonts w:ascii="Times New Roman" w:eastAsia="Times New Roman" w:hAnsi="Times New Roman" w:cs="Times New Roman"/>
          <w:sz w:val="24"/>
          <w:szCs w:val="24"/>
        </w:rPr>
        <w:lastRenderedPageBreak/>
        <w:t>zapošljavanja po toj osnovi te dokaz iz kojeg je vidljivo na koji je način prestao radni odnos kod posljednjeg poslodavca (rješenje, ugovor, sporazum i sl.)</w:t>
      </w:r>
    </w:p>
    <w:p w:rsidR="002D4D4F" w:rsidRPr="000B5FC9" w:rsidRDefault="002D4D4F" w:rsidP="00DC3EC2">
      <w:pPr>
        <w:pStyle w:val="StandardWeb"/>
        <w:shd w:val="clear" w:color="auto" w:fill="FFFFFF"/>
        <w:spacing w:before="225" w:beforeAutospacing="0" w:after="225" w:afterAutospacing="0"/>
        <w:jc w:val="both"/>
      </w:pPr>
      <w:r w:rsidRPr="000B5FC9">
        <w:t>Rok za podnošenje prijava je 15 (petnaest) dana</w:t>
      </w:r>
      <w:r w:rsidR="00D260EB">
        <w:t xml:space="preserve"> od dana objave natječaja (od 31</w:t>
      </w:r>
      <w:r w:rsidRPr="000B5FC9">
        <w:t xml:space="preserve">.10.2018. - </w:t>
      </w:r>
      <w:r w:rsidR="007157D5" w:rsidRPr="007157D5">
        <w:t>16</w:t>
      </w:r>
      <w:r w:rsidRPr="007157D5">
        <w:t>.1</w:t>
      </w:r>
      <w:r w:rsidR="00790D2B">
        <w:t>1</w:t>
      </w:r>
      <w:r w:rsidRPr="007157D5">
        <w:t>.2018.).</w:t>
      </w:r>
    </w:p>
    <w:p w:rsidR="00C83B79" w:rsidRPr="000B5FC9" w:rsidRDefault="00C83B79" w:rsidP="00DC3EC2">
      <w:pPr>
        <w:pStyle w:val="StandardWeb"/>
        <w:shd w:val="clear" w:color="auto" w:fill="FFFFFF"/>
        <w:spacing w:before="225" w:beforeAutospacing="0" w:after="225" w:afterAutospacing="0"/>
        <w:jc w:val="both"/>
      </w:pPr>
      <w:r w:rsidRPr="000B5FC9">
        <w:t>Na natječaj se mogu ravnopravno javiti osobe oba spola.</w:t>
      </w:r>
    </w:p>
    <w:p w:rsidR="002D4D4F" w:rsidRPr="000B5FC9" w:rsidRDefault="002D4D4F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FC9">
        <w:rPr>
          <w:rFonts w:ascii="Times New Roman" w:eastAsia="Times New Roman" w:hAnsi="Times New Roman" w:cs="Times New Roman"/>
          <w:sz w:val="24"/>
          <w:szCs w:val="24"/>
        </w:rPr>
        <w:t xml:space="preserve">Prijave s dokazima o ispunjavanju uvjeta natječaja u zatvorenoj omotnici, </w:t>
      </w:r>
      <w:r w:rsidRPr="00D47A1E">
        <w:rPr>
          <w:rFonts w:ascii="Times New Roman" w:eastAsia="Times New Roman" w:hAnsi="Times New Roman" w:cs="Times New Roman"/>
          <w:sz w:val="24"/>
          <w:szCs w:val="24"/>
        </w:rPr>
        <w:t xml:space="preserve">osobno ili </w:t>
      </w:r>
      <w:r w:rsidRPr="00D47A1E">
        <w:rPr>
          <w:rFonts w:ascii="Times New Roman" w:eastAsia="Times New Roman" w:hAnsi="Times New Roman" w:cs="Times New Roman"/>
          <w:i/>
          <w:sz w:val="24"/>
          <w:szCs w:val="24"/>
        </w:rPr>
        <w:t xml:space="preserve">preporučenom poštom, </w:t>
      </w:r>
      <w:r w:rsidRPr="00D47A1E">
        <w:rPr>
          <w:rFonts w:ascii="Times New Roman" w:eastAsia="Times New Roman" w:hAnsi="Times New Roman" w:cs="Times New Roman"/>
          <w:sz w:val="24"/>
          <w:szCs w:val="24"/>
        </w:rPr>
        <w:t xml:space="preserve">potrebno je dostaviti na adresu: Osnovna škola- </w:t>
      </w:r>
      <w:r w:rsidR="00932AF6" w:rsidRPr="00D47A1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32AF6" w:rsidRPr="00D47A1E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="00932AF6" w:rsidRPr="00D4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F6" w:rsidRPr="00D47A1E">
        <w:rPr>
          <w:rFonts w:ascii="Times New Roman" w:hAnsi="Times New Roman" w:cs="Times New Roman"/>
          <w:sz w:val="24"/>
          <w:szCs w:val="24"/>
        </w:rPr>
        <w:t>elementare</w:t>
      </w:r>
      <w:proofErr w:type="spellEnd"/>
      <w:r w:rsidRPr="00D4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A1E">
        <w:rPr>
          <w:rFonts w:ascii="Times New Roman" w:hAnsi="Times New Roman" w:cs="Times New Roman"/>
          <w:sz w:val="24"/>
          <w:szCs w:val="24"/>
        </w:rPr>
        <w:t>Giuseppina</w:t>
      </w:r>
      <w:proofErr w:type="spellEnd"/>
      <w:r w:rsidRPr="00D4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A1E">
        <w:rPr>
          <w:rFonts w:ascii="Times New Roman" w:hAnsi="Times New Roman" w:cs="Times New Roman"/>
          <w:sz w:val="24"/>
          <w:szCs w:val="24"/>
        </w:rPr>
        <w:t>Martinuzzi</w:t>
      </w:r>
      <w:proofErr w:type="spellEnd"/>
      <w:r w:rsidRPr="00D47A1E">
        <w:rPr>
          <w:rFonts w:ascii="Times New Roman" w:hAnsi="Times New Roman" w:cs="Times New Roman"/>
          <w:sz w:val="24"/>
          <w:szCs w:val="24"/>
        </w:rPr>
        <w:t xml:space="preserve"> Pula – Pola</w:t>
      </w:r>
      <w:r w:rsidRPr="00D47A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7A1E">
        <w:rPr>
          <w:rFonts w:ascii="Times New Roman" w:eastAsia="Times New Roman" w:hAnsi="Times New Roman" w:cs="Times New Roman"/>
          <w:sz w:val="24"/>
          <w:szCs w:val="24"/>
        </w:rPr>
        <w:t>Santoriova</w:t>
      </w:r>
      <w:proofErr w:type="spellEnd"/>
      <w:r w:rsidRPr="00D47A1E">
        <w:rPr>
          <w:rFonts w:ascii="Times New Roman" w:eastAsia="Times New Roman" w:hAnsi="Times New Roman" w:cs="Times New Roman"/>
          <w:sz w:val="24"/>
          <w:szCs w:val="24"/>
        </w:rPr>
        <w:t xml:space="preserve"> 1, 52100 Pula s naznakom</w:t>
      </w:r>
      <w:r w:rsidRPr="000B5FC9">
        <w:rPr>
          <w:rFonts w:ascii="Times New Roman" w:eastAsia="Times New Roman" w:hAnsi="Times New Roman" w:cs="Times New Roman"/>
          <w:b/>
          <w:sz w:val="24"/>
          <w:szCs w:val="24"/>
        </w:rPr>
        <w:t xml:space="preserve"> "Prijava na natječaj za ravnatelja – ne otvarati".</w:t>
      </w:r>
    </w:p>
    <w:p w:rsidR="002D4D4F" w:rsidRPr="000B5FC9" w:rsidRDefault="002D4D4F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D4F" w:rsidRPr="000B5FC9" w:rsidRDefault="002D4D4F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FC9">
        <w:rPr>
          <w:rFonts w:ascii="Times New Roman" w:eastAsia="Times New Roman" w:hAnsi="Times New Roman" w:cs="Times New Roman"/>
          <w:sz w:val="24"/>
          <w:szCs w:val="24"/>
        </w:rPr>
        <w:t>Nepravovremene i nepotpune prijave neće se razmatrati.</w:t>
      </w:r>
    </w:p>
    <w:p w:rsidR="002D4D4F" w:rsidRPr="000B5FC9" w:rsidRDefault="002D4D4F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D4F" w:rsidRPr="000B5FC9" w:rsidRDefault="002D4D4F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FC9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roku od 45 dana od isteka roka za podnošenje prijava.</w:t>
      </w:r>
    </w:p>
    <w:p w:rsidR="002D4D4F" w:rsidRPr="000B5FC9" w:rsidRDefault="002D4D4F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EB" w:rsidRPr="00C96168" w:rsidRDefault="00D260EB" w:rsidP="00D260E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Pr="00C96168">
        <w:rPr>
          <w:rFonts w:ascii="Times New Roman" w:hAnsi="Times New Roman" w:cs="Times New Roman"/>
          <w:sz w:val="24"/>
          <w:szCs w:val="24"/>
        </w:rPr>
        <w:t xml:space="preserve">: </w:t>
      </w:r>
      <w:r w:rsidRPr="00C96168">
        <w:rPr>
          <w:rFonts w:ascii="Times New Roman" w:eastAsia="Times New Roman" w:hAnsi="Times New Roman" w:cs="Times New Roman"/>
          <w:color w:val="000000"/>
          <w:sz w:val="24"/>
          <w:szCs w:val="24"/>
        </w:rPr>
        <w:t>112-02/18-01/08</w:t>
      </w:r>
    </w:p>
    <w:p w:rsidR="00D260EB" w:rsidRPr="00C96168" w:rsidRDefault="00D260EB" w:rsidP="00D260E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Pr="00C961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2168/01-55-51-01</w:t>
      </w:r>
      <w:r w:rsidRPr="00C96168">
        <w:rPr>
          <w:rFonts w:ascii="Times New Roman" w:eastAsia="Times New Roman" w:hAnsi="Times New Roman" w:cs="Times New Roman"/>
          <w:color w:val="000000"/>
          <w:sz w:val="24"/>
          <w:szCs w:val="24"/>
        </w:rPr>
        <w:t>-18-01</w:t>
      </w:r>
    </w:p>
    <w:p w:rsidR="00D260EB" w:rsidRPr="004924A3" w:rsidRDefault="00D260EB" w:rsidP="00D2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Pula, 31. listopada </w:t>
      </w:r>
      <w:r w:rsidRPr="00C96168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D4F" w:rsidRPr="000B5FC9" w:rsidRDefault="002D4D4F" w:rsidP="00D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D4F" w:rsidRPr="00DC3EC2" w:rsidRDefault="002D4D4F" w:rsidP="00DC3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EC2">
        <w:rPr>
          <w:rFonts w:ascii="Times New Roman" w:eastAsia="Times New Roman" w:hAnsi="Times New Roman" w:cs="Times New Roman"/>
          <w:sz w:val="24"/>
          <w:szCs w:val="24"/>
        </w:rPr>
        <w:t>Predsjednica Školskog odbora</w:t>
      </w:r>
    </w:p>
    <w:p w:rsidR="002D4D4F" w:rsidRPr="00DC3EC2" w:rsidRDefault="002D4D4F" w:rsidP="00DC3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4D4F" w:rsidRPr="002A39EE" w:rsidRDefault="002D4D4F" w:rsidP="00DC3EC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C3EC2">
        <w:rPr>
          <w:rFonts w:ascii="Times New Roman" w:eastAsia="Times New Roman" w:hAnsi="Times New Roman" w:cs="Times New Roman"/>
          <w:sz w:val="24"/>
          <w:szCs w:val="24"/>
        </w:rPr>
        <w:t>Suzana Svitich</w:t>
      </w:r>
    </w:p>
    <w:p w:rsidR="002D4D4F" w:rsidRPr="00C83B79" w:rsidRDefault="002D4D4F" w:rsidP="00DC3EC2">
      <w:pPr>
        <w:pStyle w:val="Standard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  <w:highlight w:val="yellow"/>
        </w:rPr>
      </w:pPr>
    </w:p>
    <w:p w:rsidR="00C83B79" w:rsidRPr="004924A3" w:rsidRDefault="00C83B79" w:rsidP="00DC3E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83B79" w:rsidRPr="0049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58F5"/>
    <w:multiLevelType w:val="hybridMultilevel"/>
    <w:tmpl w:val="E494BEDA"/>
    <w:lvl w:ilvl="0" w:tplc="30BC1B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750EA"/>
    <w:multiLevelType w:val="hybridMultilevel"/>
    <w:tmpl w:val="F1607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33972"/>
    <w:multiLevelType w:val="hybridMultilevel"/>
    <w:tmpl w:val="51B609F8"/>
    <w:lvl w:ilvl="0" w:tplc="94088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31"/>
    <w:rsid w:val="00013B2F"/>
    <w:rsid w:val="000241C4"/>
    <w:rsid w:val="00043FF3"/>
    <w:rsid w:val="000500ED"/>
    <w:rsid w:val="00086BC7"/>
    <w:rsid w:val="00097E92"/>
    <w:rsid w:val="000B2BDE"/>
    <w:rsid w:val="000B5FC9"/>
    <w:rsid w:val="00156CC0"/>
    <w:rsid w:val="001E2D56"/>
    <w:rsid w:val="001F2D8B"/>
    <w:rsid w:val="00245243"/>
    <w:rsid w:val="002735A7"/>
    <w:rsid w:val="002C347F"/>
    <w:rsid w:val="002D4D4F"/>
    <w:rsid w:val="00354A07"/>
    <w:rsid w:val="00376540"/>
    <w:rsid w:val="0039196C"/>
    <w:rsid w:val="003B6E36"/>
    <w:rsid w:val="003B71EF"/>
    <w:rsid w:val="003C43B8"/>
    <w:rsid w:val="00410B9A"/>
    <w:rsid w:val="0042639C"/>
    <w:rsid w:val="00441A60"/>
    <w:rsid w:val="00460958"/>
    <w:rsid w:val="004924A3"/>
    <w:rsid w:val="004F31D1"/>
    <w:rsid w:val="00503947"/>
    <w:rsid w:val="005E0F1B"/>
    <w:rsid w:val="005E5663"/>
    <w:rsid w:val="005E70C4"/>
    <w:rsid w:val="00604F12"/>
    <w:rsid w:val="00634A7A"/>
    <w:rsid w:val="0065013D"/>
    <w:rsid w:val="006716A3"/>
    <w:rsid w:val="007157D5"/>
    <w:rsid w:val="00746531"/>
    <w:rsid w:val="007827BE"/>
    <w:rsid w:val="00790D2B"/>
    <w:rsid w:val="007C02CE"/>
    <w:rsid w:val="007E64E7"/>
    <w:rsid w:val="0080164C"/>
    <w:rsid w:val="0080543E"/>
    <w:rsid w:val="00813745"/>
    <w:rsid w:val="008143FC"/>
    <w:rsid w:val="008176B1"/>
    <w:rsid w:val="0082579A"/>
    <w:rsid w:val="00841965"/>
    <w:rsid w:val="00872550"/>
    <w:rsid w:val="008A0014"/>
    <w:rsid w:val="008A488C"/>
    <w:rsid w:val="008A51C4"/>
    <w:rsid w:val="008B0951"/>
    <w:rsid w:val="008D1815"/>
    <w:rsid w:val="008D3B92"/>
    <w:rsid w:val="008F74E7"/>
    <w:rsid w:val="00932AF6"/>
    <w:rsid w:val="00953D13"/>
    <w:rsid w:val="00984633"/>
    <w:rsid w:val="00987BF8"/>
    <w:rsid w:val="00A47354"/>
    <w:rsid w:val="00A86B07"/>
    <w:rsid w:val="00AA4BD0"/>
    <w:rsid w:val="00AB2C8E"/>
    <w:rsid w:val="00AC765D"/>
    <w:rsid w:val="00B12139"/>
    <w:rsid w:val="00B45C23"/>
    <w:rsid w:val="00B67A43"/>
    <w:rsid w:val="00BF3AB0"/>
    <w:rsid w:val="00C117B9"/>
    <w:rsid w:val="00C83B79"/>
    <w:rsid w:val="00C96168"/>
    <w:rsid w:val="00CC204D"/>
    <w:rsid w:val="00CC6B52"/>
    <w:rsid w:val="00CE5254"/>
    <w:rsid w:val="00CF7C11"/>
    <w:rsid w:val="00D260EB"/>
    <w:rsid w:val="00D32341"/>
    <w:rsid w:val="00D44799"/>
    <w:rsid w:val="00D47A1E"/>
    <w:rsid w:val="00DA6483"/>
    <w:rsid w:val="00DB75E8"/>
    <w:rsid w:val="00DC3EC2"/>
    <w:rsid w:val="00DD7A03"/>
    <w:rsid w:val="00E14FAF"/>
    <w:rsid w:val="00E20D17"/>
    <w:rsid w:val="00E538D9"/>
    <w:rsid w:val="00E57167"/>
    <w:rsid w:val="00EA1BEF"/>
    <w:rsid w:val="00EA503B"/>
    <w:rsid w:val="00ED20C9"/>
    <w:rsid w:val="00ED6D0F"/>
    <w:rsid w:val="00F1549F"/>
    <w:rsid w:val="00F17C01"/>
    <w:rsid w:val="00F44B4F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D3A3D-5288-4326-81BC-F05CC6C6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3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531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</w:rPr>
  </w:style>
  <w:style w:type="paragraph" w:customStyle="1" w:styleId="box8249682">
    <w:name w:val="box8249682"/>
    <w:basedOn w:val="Normal"/>
    <w:rsid w:val="008F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8F74E7"/>
    <w:rPr>
      <w:color w:val="0000FF"/>
      <w:u w:val="single"/>
    </w:rPr>
  </w:style>
  <w:style w:type="paragraph" w:customStyle="1" w:styleId="listparagraph1">
    <w:name w:val="listparagraph1"/>
    <w:basedOn w:val="Normal"/>
    <w:rsid w:val="00C8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8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C83B7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EC2"/>
    <w:rPr>
      <w:rFonts w:ascii="Segoe UI" w:eastAsiaTheme="minorEastAsia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84196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84196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841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2267</Words>
  <Characters>12922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</dc:creator>
  <cp:lastModifiedBy>SEGM</cp:lastModifiedBy>
  <cp:revision>2</cp:revision>
  <cp:lastPrinted>2018-10-26T11:27:00Z</cp:lastPrinted>
  <dcterms:created xsi:type="dcterms:W3CDTF">2018-10-31T11:36:00Z</dcterms:created>
  <dcterms:modified xsi:type="dcterms:W3CDTF">2018-10-31T11:36:00Z</dcterms:modified>
</cp:coreProperties>
</file>